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15E" w:rsidRDefault="00E9615E" w:rsidP="00291FB0">
      <w:pPr>
        <w:bidi/>
        <w:spacing w:before="120"/>
        <w:jc w:val="both"/>
        <w:rPr>
          <w:b/>
          <w:bCs/>
          <w:sz w:val="28"/>
          <w:szCs w:val="28"/>
          <w:rtl/>
          <w:lang w:bidi="ar-EG"/>
        </w:rPr>
      </w:pPr>
      <w:bookmarkStart w:id="0" w:name="_GoBack"/>
    </w:p>
    <w:tbl>
      <w:tblPr>
        <w:tblStyle w:val="a4"/>
        <w:bidiVisual/>
        <w:tblW w:w="9357" w:type="dxa"/>
        <w:tblInd w:w="-511" w:type="dxa"/>
        <w:tblLook w:val="04A0" w:firstRow="1" w:lastRow="0" w:firstColumn="1" w:lastColumn="0" w:noHBand="0" w:noVBand="1"/>
      </w:tblPr>
      <w:tblGrid>
        <w:gridCol w:w="9357"/>
      </w:tblGrid>
      <w:tr w:rsidR="00E9615E" w:rsidTr="001B7A09">
        <w:tc>
          <w:tcPr>
            <w:tcW w:w="9357" w:type="dxa"/>
          </w:tcPr>
          <w:bookmarkEnd w:id="0"/>
          <w:p w:rsidR="00E9615E" w:rsidRPr="00E9615E" w:rsidRDefault="0090477B" w:rsidP="00E9615E">
            <w:pPr>
              <w:bidi/>
              <w:spacing w:before="120"/>
              <w:jc w:val="center"/>
              <w:rPr>
                <w:b/>
                <w:bCs/>
                <w:sz w:val="40"/>
                <w:szCs w:val="40"/>
                <w:rtl/>
                <w:lang w:bidi="ar-EG"/>
              </w:rPr>
            </w:pPr>
            <w:r>
              <w:rPr>
                <w:rFonts w:hint="cs"/>
                <w:b/>
                <w:bCs/>
                <w:sz w:val="40"/>
                <w:szCs w:val="40"/>
                <w:rtl/>
                <w:lang w:bidi="ar-EG"/>
              </w:rPr>
              <w:t>ملخص البحث الأول</w:t>
            </w:r>
          </w:p>
        </w:tc>
      </w:tr>
      <w:tr w:rsidR="00E9615E" w:rsidTr="001B7A09">
        <w:tc>
          <w:tcPr>
            <w:tcW w:w="9357" w:type="dxa"/>
          </w:tcPr>
          <w:p w:rsidR="00E9615E" w:rsidRDefault="0090477B" w:rsidP="0090477B">
            <w:pPr>
              <w:bidi/>
              <w:spacing w:before="120"/>
              <w:jc w:val="center"/>
              <w:rPr>
                <w:b/>
                <w:bCs/>
                <w:sz w:val="28"/>
                <w:szCs w:val="28"/>
                <w:rtl/>
              </w:rPr>
            </w:pPr>
            <w:r w:rsidRPr="0090477B">
              <w:rPr>
                <w:rFonts w:hint="cs"/>
                <w:b/>
                <w:bCs/>
                <w:sz w:val="28"/>
                <w:szCs w:val="28"/>
                <w:rtl/>
                <w:lang w:bidi="ar-EG"/>
              </w:rPr>
              <w:t xml:space="preserve">آليات مقترحة للحد من التداعيات السلبية لجائحة </w:t>
            </w:r>
            <w:r w:rsidRPr="0090477B">
              <w:rPr>
                <w:b/>
                <w:bCs/>
                <w:sz w:val="28"/>
                <w:szCs w:val="28"/>
                <w:rtl/>
                <w:lang w:bidi="ar-EG"/>
              </w:rPr>
              <w:t xml:space="preserve">( </w:t>
            </w:r>
            <w:r w:rsidRPr="0090477B">
              <w:rPr>
                <w:b/>
                <w:bCs/>
                <w:sz w:val="28"/>
                <w:szCs w:val="28"/>
                <w:lang w:bidi="ar-EG"/>
              </w:rPr>
              <w:t xml:space="preserve"> COVID-19</w:t>
            </w:r>
            <w:r w:rsidRPr="0090477B">
              <w:rPr>
                <w:b/>
                <w:bCs/>
                <w:sz w:val="28"/>
                <w:szCs w:val="28"/>
                <w:rtl/>
                <w:lang w:bidi="ar-EG"/>
              </w:rPr>
              <w:t xml:space="preserve"> )</w:t>
            </w:r>
            <w:r w:rsidRPr="0090477B">
              <w:rPr>
                <w:rFonts w:hint="cs"/>
                <w:b/>
                <w:bCs/>
                <w:sz w:val="28"/>
                <w:szCs w:val="28"/>
                <w:rtl/>
                <w:lang w:bidi="ar-EG"/>
              </w:rPr>
              <w:t xml:space="preserve"> </w:t>
            </w:r>
            <w:r w:rsidRPr="0090477B">
              <w:rPr>
                <w:rFonts w:hint="cs"/>
                <w:b/>
                <w:bCs/>
                <w:sz w:val="28"/>
                <w:szCs w:val="28"/>
                <w:rtl/>
              </w:rPr>
              <w:t xml:space="preserve">على الأداء المهنى لمراجعى الحسابات ودعم الحكم المهنى حول قدرة المنشأة على الاستمرارية  - دراسة ميدانية </w:t>
            </w:r>
            <w:r w:rsidRPr="0090477B">
              <w:rPr>
                <w:b/>
                <w:bCs/>
                <w:sz w:val="28"/>
                <w:szCs w:val="28"/>
                <w:rtl/>
              </w:rPr>
              <w:t>–</w:t>
            </w:r>
          </w:p>
        </w:tc>
      </w:tr>
      <w:tr w:rsidR="00E9615E" w:rsidTr="001B7A09">
        <w:tc>
          <w:tcPr>
            <w:tcW w:w="9357" w:type="dxa"/>
          </w:tcPr>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مقدمة ومشكلة البحث:</w:t>
            </w:r>
          </w:p>
          <w:p w:rsidR="0066479B" w:rsidRPr="0066479B" w:rsidRDefault="0066479B" w:rsidP="0066479B">
            <w:pPr>
              <w:bidi/>
              <w:spacing w:before="120"/>
              <w:jc w:val="both"/>
              <w:rPr>
                <w:sz w:val="28"/>
                <w:szCs w:val="28"/>
                <w:rtl/>
                <w:lang w:bidi="ar-EG"/>
              </w:rPr>
            </w:pPr>
            <w:r>
              <w:rPr>
                <w:rFonts w:hint="cs"/>
                <w:sz w:val="28"/>
                <w:szCs w:val="28"/>
                <w:rtl/>
              </w:rPr>
              <w:t xml:space="preserve">     </w:t>
            </w:r>
            <w:r w:rsidRPr="0066479B">
              <w:rPr>
                <w:sz w:val="28"/>
                <w:szCs w:val="28"/>
                <w:rtl/>
              </w:rPr>
              <w:t>تتمثل مسؤوليات المراجع وفقا</w:t>
            </w:r>
            <w:r w:rsidRPr="0066479B">
              <w:rPr>
                <w:rFonts w:hint="cs"/>
                <w:sz w:val="28"/>
                <w:szCs w:val="28"/>
                <w:rtl/>
              </w:rPr>
              <w:t>ً</w:t>
            </w:r>
            <w:r w:rsidRPr="0066479B">
              <w:rPr>
                <w:sz w:val="28"/>
                <w:szCs w:val="28"/>
                <w:rtl/>
              </w:rPr>
              <w:t xml:space="preserve"> لمعيار المراجعة الدولي رقم 570</w:t>
            </w:r>
            <w:r w:rsidRPr="0066479B">
              <w:rPr>
                <w:rFonts w:hint="cs"/>
                <w:sz w:val="28"/>
                <w:szCs w:val="28"/>
                <w:rtl/>
              </w:rPr>
              <w:t xml:space="preserve"> " </w:t>
            </w:r>
            <w:r w:rsidRPr="0066479B">
              <w:rPr>
                <w:sz w:val="28"/>
                <w:szCs w:val="28"/>
                <w:rtl/>
              </w:rPr>
              <w:t>الاستمرارية</w:t>
            </w:r>
            <w:r w:rsidRPr="0066479B">
              <w:rPr>
                <w:rFonts w:hint="cs"/>
                <w:sz w:val="28"/>
                <w:szCs w:val="28"/>
                <w:rtl/>
              </w:rPr>
              <w:t xml:space="preserve">" </w:t>
            </w:r>
            <w:r w:rsidRPr="0066479B">
              <w:rPr>
                <w:sz w:val="28"/>
                <w:szCs w:val="28"/>
                <w:rtl/>
              </w:rPr>
              <w:t xml:space="preserve"> في الحصول على ما يكفي من أدلة المراجعة</w:t>
            </w:r>
            <w:r w:rsidRPr="0066479B">
              <w:rPr>
                <w:rFonts w:hint="cs"/>
                <w:sz w:val="28"/>
                <w:szCs w:val="28"/>
                <w:rtl/>
              </w:rPr>
              <w:t xml:space="preserve"> </w:t>
            </w:r>
            <w:r w:rsidRPr="0066479B">
              <w:rPr>
                <w:sz w:val="28"/>
                <w:szCs w:val="28"/>
                <w:rtl/>
              </w:rPr>
              <w:t>المناسبة، وفي التوصل إلى استنتاجات، بشأن مدى مناسبة استخدام</w:t>
            </w:r>
            <w:r w:rsidRPr="0066479B">
              <w:rPr>
                <w:rFonts w:hint="cs"/>
                <w:sz w:val="28"/>
                <w:szCs w:val="28"/>
                <w:rtl/>
              </w:rPr>
              <w:t xml:space="preserve"> </w:t>
            </w:r>
            <w:r w:rsidRPr="0066479B">
              <w:rPr>
                <w:sz w:val="28"/>
                <w:szCs w:val="28"/>
                <w:rtl/>
              </w:rPr>
              <w:t>الإدارة لأساس الاستمرارية في المحاسبة عند إعداد القوائم المالية،</w:t>
            </w:r>
            <w:r w:rsidRPr="0066479B">
              <w:rPr>
                <w:rFonts w:hint="cs"/>
                <w:sz w:val="28"/>
                <w:szCs w:val="28"/>
                <w:rtl/>
              </w:rPr>
              <w:t xml:space="preserve"> </w:t>
            </w:r>
            <w:r w:rsidRPr="0066479B">
              <w:rPr>
                <w:sz w:val="28"/>
                <w:szCs w:val="28"/>
                <w:rtl/>
              </w:rPr>
              <w:t>واستنتاج ما إذا كان هناك عدم تأكد جوهري</w:t>
            </w:r>
            <w:r w:rsidRPr="0066479B">
              <w:rPr>
                <w:rFonts w:hint="cs"/>
                <w:sz w:val="28"/>
                <w:szCs w:val="28"/>
                <w:rtl/>
              </w:rPr>
              <w:t xml:space="preserve"> </w:t>
            </w:r>
            <w:r w:rsidRPr="0066479B">
              <w:rPr>
                <w:sz w:val="28"/>
                <w:szCs w:val="28"/>
                <w:rtl/>
              </w:rPr>
              <w:t>بشأن قدرة المنشأة</w:t>
            </w:r>
            <w:r w:rsidRPr="0066479B">
              <w:rPr>
                <w:rFonts w:hint="cs"/>
                <w:sz w:val="28"/>
                <w:szCs w:val="28"/>
                <w:rtl/>
              </w:rPr>
              <w:t xml:space="preserve"> </w:t>
            </w:r>
            <w:r w:rsidRPr="0066479B">
              <w:rPr>
                <w:sz w:val="28"/>
                <w:szCs w:val="28"/>
                <w:rtl/>
              </w:rPr>
              <w:t>على البقاء كمنشأة مستمرة، استنادا إلى أدلة المراجعة التي تم</w:t>
            </w:r>
            <w:r w:rsidRPr="0066479B">
              <w:rPr>
                <w:rFonts w:hint="cs"/>
                <w:sz w:val="28"/>
                <w:szCs w:val="28"/>
                <w:rtl/>
              </w:rPr>
              <w:t xml:space="preserve"> </w:t>
            </w:r>
            <w:r w:rsidRPr="0066479B">
              <w:rPr>
                <w:sz w:val="28"/>
                <w:szCs w:val="28"/>
                <w:rtl/>
              </w:rPr>
              <w:t>الحصول عليها. ولا يعني خلو تقرير المراجع من أية إشارة إلى وجود</w:t>
            </w:r>
            <w:r w:rsidRPr="0066479B">
              <w:rPr>
                <w:rFonts w:hint="cs"/>
                <w:sz w:val="28"/>
                <w:szCs w:val="28"/>
                <w:rtl/>
              </w:rPr>
              <w:t xml:space="preserve"> </w:t>
            </w:r>
            <w:r w:rsidRPr="0066479B">
              <w:rPr>
                <w:sz w:val="28"/>
                <w:szCs w:val="28"/>
                <w:rtl/>
              </w:rPr>
              <w:t>عدم تأكد جوهري من قدرة المنشأة على البقاء كمنشأة مستمرة</w:t>
            </w:r>
            <w:r w:rsidRPr="0066479B">
              <w:rPr>
                <w:rFonts w:hint="cs"/>
                <w:sz w:val="28"/>
                <w:szCs w:val="28"/>
                <w:rtl/>
              </w:rPr>
              <w:t xml:space="preserve"> </w:t>
            </w:r>
            <w:r w:rsidRPr="0066479B">
              <w:rPr>
                <w:sz w:val="28"/>
                <w:szCs w:val="28"/>
                <w:rtl/>
              </w:rPr>
              <w:t>على أنه ضمان لقدرة المنشأة على البقاء كمنشأة مستمرة،</w:t>
            </w:r>
            <w:r w:rsidRPr="0066479B">
              <w:rPr>
                <w:rFonts w:hint="cs"/>
                <w:sz w:val="28"/>
                <w:szCs w:val="28"/>
                <w:rtl/>
              </w:rPr>
              <w:t xml:space="preserve"> </w:t>
            </w:r>
            <w:r w:rsidRPr="0066479B">
              <w:rPr>
                <w:sz w:val="28"/>
                <w:szCs w:val="28"/>
                <w:rtl/>
              </w:rPr>
              <w:t>وذلك نظرا للتأثيرات المحتملة للقيود الملازمة لقدرة المراجع على</w:t>
            </w:r>
            <w:r w:rsidRPr="0066479B">
              <w:rPr>
                <w:rFonts w:hint="cs"/>
                <w:sz w:val="28"/>
                <w:szCs w:val="28"/>
                <w:rtl/>
              </w:rPr>
              <w:t xml:space="preserve"> </w:t>
            </w:r>
            <w:r w:rsidRPr="0066479B">
              <w:rPr>
                <w:sz w:val="28"/>
                <w:szCs w:val="28"/>
                <w:rtl/>
              </w:rPr>
              <w:t>اكتشاف التحريفات الجوهرية التي تزداد بالنسبة للأحداث أو الظروف</w:t>
            </w:r>
            <w:r w:rsidRPr="0066479B">
              <w:rPr>
                <w:rFonts w:hint="cs"/>
                <w:sz w:val="28"/>
                <w:szCs w:val="28"/>
                <w:rtl/>
              </w:rPr>
              <w:t xml:space="preserve"> </w:t>
            </w:r>
            <w:r w:rsidRPr="0066479B">
              <w:rPr>
                <w:sz w:val="28"/>
                <w:szCs w:val="28"/>
                <w:rtl/>
              </w:rPr>
              <w:t>المستقبلية التي قد تتسبب في توقف المنشأة عن البقاء كمنشأة</w:t>
            </w:r>
            <w:r w:rsidRPr="0066479B">
              <w:rPr>
                <w:rFonts w:hint="cs"/>
                <w:sz w:val="28"/>
                <w:szCs w:val="28"/>
                <w:rtl/>
              </w:rPr>
              <w:t xml:space="preserve"> </w:t>
            </w:r>
            <w:r w:rsidRPr="0066479B">
              <w:rPr>
                <w:sz w:val="28"/>
                <w:szCs w:val="28"/>
                <w:rtl/>
              </w:rPr>
              <w:t>مستمرة، وبخاصة تلك الأحداث التي تتطور بشكل سريع وغير ممكن</w:t>
            </w:r>
            <w:r w:rsidRPr="0066479B">
              <w:rPr>
                <w:rFonts w:hint="cs"/>
                <w:sz w:val="28"/>
                <w:szCs w:val="28"/>
                <w:rtl/>
              </w:rPr>
              <w:t xml:space="preserve"> </w:t>
            </w:r>
            <w:r w:rsidRPr="0066479B">
              <w:rPr>
                <w:sz w:val="28"/>
                <w:szCs w:val="28"/>
                <w:rtl/>
              </w:rPr>
              <w:t xml:space="preserve">التنبؤ بها كما هو الحال مع آثار جائحة </w:t>
            </w:r>
            <w:r w:rsidRPr="0066479B">
              <w:rPr>
                <w:sz w:val="28"/>
                <w:szCs w:val="28"/>
                <w:lang w:bidi="ar-EG"/>
              </w:rPr>
              <w:t>COVID-19</w:t>
            </w:r>
            <w:r w:rsidRPr="0066479B">
              <w:rPr>
                <w:sz w:val="28"/>
                <w:szCs w:val="28"/>
                <w:rtl/>
              </w:rPr>
              <w:t xml:space="preserve"> وفي ظل الظروف الحالية المتمثلة في الآثار الكبيرة لجائحة</w:t>
            </w:r>
            <w:r w:rsidRPr="0066479B">
              <w:rPr>
                <w:rFonts w:hint="cs"/>
                <w:sz w:val="28"/>
                <w:szCs w:val="28"/>
                <w:rtl/>
              </w:rPr>
              <w:t xml:space="preserve"> </w:t>
            </w:r>
            <w:r w:rsidRPr="0066479B">
              <w:rPr>
                <w:sz w:val="28"/>
                <w:szCs w:val="28"/>
                <w:lang w:bidi="ar-EG"/>
              </w:rPr>
              <w:t xml:space="preserve"> COVID-19</w:t>
            </w:r>
            <w:r w:rsidRPr="0066479B">
              <w:rPr>
                <w:sz w:val="28"/>
                <w:szCs w:val="28"/>
                <w:rtl/>
              </w:rPr>
              <w:t xml:space="preserve"> </w:t>
            </w:r>
            <w:r w:rsidRPr="0066479B">
              <w:rPr>
                <w:rFonts w:hint="cs"/>
                <w:sz w:val="28"/>
                <w:szCs w:val="28"/>
                <w:rtl/>
              </w:rPr>
              <w:t xml:space="preserve"> </w:t>
            </w:r>
            <w:r w:rsidRPr="0066479B">
              <w:rPr>
                <w:sz w:val="28"/>
                <w:szCs w:val="28"/>
                <w:rtl/>
              </w:rPr>
              <w:t>والتي قد تكون في حد ذاتها مصدرا ً رئيسيا</w:t>
            </w:r>
            <w:r w:rsidRPr="0066479B">
              <w:rPr>
                <w:rFonts w:hint="cs"/>
                <w:sz w:val="28"/>
                <w:szCs w:val="28"/>
                <w:rtl/>
              </w:rPr>
              <w:t>ً</w:t>
            </w:r>
            <w:r w:rsidRPr="0066479B">
              <w:rPr>
                <w:sz w:val="28"/>
                <w:szCs w:val="28"/>
                <w:rtl/>
              </w:rPr>
              <w:t xml:space="preserve"> لعدم التأكد</w:t>
            </w:r>
            <w:r w:rsidRPr="0066479B">
              <w:rPr>
                <w:rFonts w:hint="cs"/>
                <w:sz w:val="28"/>
                <w:szCs w:val="28"/>
                <w:rtl/>
              </w:rPr>
              <w:t xml:space="preserve"> </w:t>
            </w:r>
            <w:r w:rsidRPr="0066479B">
              <w:rPr>
                <w:sz w:val="28"/>
                <w:szCs w:val="28"/>
                <w:rtl/>
              </w:rPr>
              <w:t>الجوهري بشأن قدرة المنشأة على البقاء كمنشأة مستمرة، فإنه</w:t>
            </w:r>
            <w:r w:rsidRPr="0066479B">
              <w:rPr>
                <w:rFonts w:hint="cs"/>
                <w:sz w:val="28"/>
                <w:szCs w:val="28"/>
                <w:rtl/>
              </w:rPr>
              <w:t xml:space="preserve"> </w:t>
            </w:r>
            <w:r w:rsidRPr="0066479B">
              <w:rPr>
                <w:sz w:val="28"/>
                <w:szCs w:val="28"/>
                <w:rtl/>
              </w:rPr>
              <w:t>تزداد أهمية اهتمام المراجع بمتطلبات المعيار</w:t>
            </w:r>
            <w:r>
              <w:rPr>
                <w:rFonts w:hint="cs"/>
                <w:sz w:val="28"/>
                <w:szCs w:val="28"/>
                <w:rtl/>
              </w:rPr>
              <w:t xml:space="preserve">( </w:t>
            </w:r>
            <w:r w:rsidRPr="0066479B">
              <w:rPr>
                <w:rFonts w:hint="cs"/>
                <w:sz w:val="28"/>
                <w:szCs w:val="28"/>
                <w:rtl/>
              </w:rPr>
              <w:t>الجبلى ،2020 ،ص 1196 ) .</w:t>
            </w:r>
          </w:p>
          <w:p w:rsidR="0066479B" w:rsidRPr="0066479B" w:rsidRDefault="00DE5BEE" w:rsidP="0066479B">
            <w:pPr>
              <w:bidi/>
              <w:spacing w:before="120"/>
              <w:jc w:val="both"/>
              <w:rPr>
                <w:sz w:val="28"/>
                <w:szCs w:val="28"/>
                <w:rtl/>
                <w:lang w:bidi="ar-EG"/>
              </w:rPr>
            </w:pPr>
            <w:r>
              <w:rPr>
                <w:rFonts w:hint="cs"/>
                <w:sz w:val="28"/>
                <w:szCs w:val="28"/>
                <w:rtl/>
              </w:rPr>
              <w:t xml:space="preserve">     </w:t>
            </w:r>
            <w:r w:rsidR="0066479B" w:rsidRPr="0066479B">
              <w:rPr>
                <w:sz w:val="28"/>
                <w:szCs w:val="28"/>
                <w:rtl/>
              </w:rPr>
              <w:t>ولما كانت مكاتب المراجعة الكبرى تسعى دائما لتطوير خدماتها ولتحقيق جودة عملية المراجعة ، ف</w:t>
            </w:r>
            <w:r w:rsidR="0066479B" w:rsidRPr="0066479B">
              <w:rPr>
                <w:rFonts w:hint="cs"/>
                <w:sz w:val="28"/>
                <w:szCs w:val="28"/>
                <w:rtl/>
              </w:rPr>
              <w:t>ا</w:t>
            </w:r>
            <w:r w:rsidR="0066479B" w:rsidRPr="0066479B">
              <w:rPr>
                <w:sz w:val="28"/>
                <w:szCs w:val="28"/>
                <w:rtl/>
              </w:rPr>
              <w:t>ن اتجهها لاستخدام برامج العصف الذهني</w:t>
            </w:r>
            <w:r w:rsidR="0066479B" w:rsidRPr="0066479B">
              <w:rPr>
                <w:rFonts w:hint="cs"/>
                <w:sz w:val="28"/>
                <w:szCs w:val="28"/>
                <w:rtl/>
              </w:rPr>
              <w:t xml:space="preserve"> </w:t>
            </w:r>
            <w:r w:rsidR="0066479B" w:rsidRPr="0066479B">
              <w:rPr>
                <w:rFonts w:hint="eastAsia"/>
                <w:sz w:val="28"/>
                <w:szCs w:val="28"/>
                <w:rtl/>
              </w:rPr>
              <w:t>الالكتروني</w:t>
            </w:r>
            <w:r w:rsidR="0066479B" w:rsidRPr="0066479B">
              <w:rPr>
                <w:rFonts w:hint="cs"/>
                <w:sz w:val="28"/>
                <w:szCs w:val="28"/>
                <w:rtl/>
              </w:rPr>
              <w:t xml:space="preserve"> المدعوم بالشبكات العصبية يعد أحد أهم نظم دعم القرارات</w:t>
            </w:r>
            <w:r w:rsidR="0066479B" w:rsidRPr="0066479B">
              <w:rPr>
                <w:sz w:val="28"/>
                <w:szCs w:val="28"/>
                <w:rtl/>
              </w:rPr>
              <w:t xml:space="preserve"> لتسهيل مهام وأعمال المراجعة بين أعضاء فريق المراجعة يعد إضافة بناءه تحسن من جودة الأداء المهني للمراجعين ، مما ينعكس إيجابية على جودة المراجعة</w:t>
            </w:r>
            <w:r w:rsidR="0066479B" w:rsidRPr="0066479B">
              <w:rPr>
                <w:rFonts w:hint="cs"/>
                <w:sz w:val="28"/>
                <w:szCs w:val="28"/>
                <w:rtl/>
              </w:rPr>
              <w:t xml:space="preserve"> ، و </w:t>
            </w:r>
            <w:r w:rsidR="0066479B" w:rsidRPr="0066479B">
              <w:rPr>
                <w:sz w:val="28"/>
                <w:szCs w:val="28"/>
                <w:rtl/>
              </w:rPr>
              <w:t xml:space="preserve">تعمل برامج العصف الذهني الالكتروني </w:t>
            </w:r>
            <w:r w:rsidR="0066479B" w:rsidRPr="0066479B">
              <w:rPr>
                <w:rFonts w:hint="cs"/>
                <w:sz w:val="28"/>
                <w:szCs w:val="28"/>
                <w:rtl/>
              </w:rPr>
              <w:t xml:space="preserve">المدعوم بالشبكات العصبية الصناعية </w:t>
            </w:r>
            <w:r w:rsidR="0066479B" w:rsidRPr="0066479B">
              <w:rPr>
                <w:sz w:val="28"/>
                <w:szCs w:val="28"/>
                <w:rtl/>
              </w:rPr>
              <w:t>على الارتقاء بالأداء المهني من خلال</w:t>
            </w:r>
            <w:r w:rsidR="0066479B" w:rsidRPr="0066479B">
              <w:rPr>
                <w:rFonts w:hint="cs"/>
                <w:sz w:val="28"/>
                <w:szCs w:val="28"/>
                <w:rtl/>
              </w:rPr>
              <w:t xml:space="preserve"> </w:t>
            </w:r>
            <w:r w:rsidR="0066479B" w:rsidRPr="0066479B">
              <w:rPr>
                <w:sz w:val="28"/>
                <w:szCs w:val="28"/>
                <w:rtl/>
              </w:rPr>
              <w:t xml:space="preserve">تهيئة مناخ ملائم لأعضاء فريق المراجعة </w:t>
            </w:r>
            <w:r w:rsidR="0066479B" w:rsidRPr="0066479B">
              <w:rPr>
                <w:rFonts w:hint="cs"/>
                <w:sz w:val="28"/>
                <w:szCs w:val="28"/>
                <w:rtl/>
              </w:rPr>
              <w:t>لإنتاج</w:t>
            </w:r>
            <w:r w:rsidR="0066479B" w:rsidRPr="0066479B">
              <w:rPr>
                <w:sz w:val="28"/>
                <w:szCs w:val="28"/>
                <w:rtl/>
              </w:rPr>
              <w:t xml:space="preserve"> أفكار جيدة ومبتكرة ، من خلال</w:t>
            </w:r>
            <w:r w:rsidR="0066479B" w:rsidRPr="0066479B">
              <w:rPr>
                <w:rFonts w:hint="cs"/>
                <w:sz w:val="28"/>
                <w:szCs w:val="28"/>
                <w:rtl/>
                <w:lang w:bidi="ar-EG"/>
              </w:rPr>
              <w:t xml:space="preserve"> </w:t>
            </w:r>
            <w:r w:rsidR="0066479B" w:rsidRPr="0066479B">
              <w:rPr>
                <w:sz w:val="28"/>
                <w:szCs w:val="28"/>
                <w:rtl/>
              </w:rPr>
              <w:t xml:space="preserve">تبادل أفكارهم وخبراتهم وتأجيل تقييمها حتى انتهاء الجلسة الالكترونية </w:t>
            </w:r>
            <w:r w:rsidR="0066479B" w:rsidRPr="0066479B">
              <w:rPr>
                <w:rFonts w:hint="cs"/>
                <w:sz w:val="28"/>
                <w:szCs w:val="28"/>
                <w:rtl/>
              </w:rPr>
              <w:t>، و</w:t>
            </w:r>
            <w:r w:rsidR="0066479B" w:rsidRPr="0066479B">
              <w:rPr>
                <w:sz w:val="28"/>
                <w:szCs w:val="28"/>
                <w:rtl/>
              </w:rPr>
              <w:t>تحديد أفضل مسار لمهام عمل المراجعين، وذلك من خلال التخطيط الجيد لبرامج</w:t>
            </w:r>
            <w:r w:rsidR="0066479B" w:rsidRPr="0066479B">
              <w:rPr>
                <w:rFonts w:hint="cs"/>
                <w:sz w:val="28"/>
                <w:szCs w:val="28"/>
                <w:rtl/>
                <w:lang w:bidi="ar-EG"/>
              </w:rPr>
              <w:t xml:space="preserve"> </w:t>
            </w:r>
            <w:r w:rsidR="0066479B" w:rsidRPr="0066479B">
              <w:rPr>
                <w:sz w:val="28"/>
                <w:szCs w:val="28"/>
                <w:rtl/>
              </w:rPr>
              <w:t>العصف الذهني الالكتروني</w:t>
            </w:r>
            <w:r w:rsidR="0066479B" w:rsidRPr="0066479B">
              <w:rPr>
                <w:rFonts w:hint="cs"/>
                <w:sz w:val="28"/>
                <w:szCs w:val="28"/>
                <w:rtl/>
              </w:rPr>
              <w:t xml:space="preserve"> المدعوم بالشبكات العصبية</w:t>
            </w:r>
            <w:r w:rsidR="0066479B" w:rsidRPr="0066479B">
              <w:rPr>
                <w:sz w:val="28"/>
                <w:szCs w:val="28"/>
                <w:rtl/>
              </w:rPr>
              <w:t xml:space="preserve"> للكشف عن أي إفصاحات مادية مضللة أو عمليات</w:t>
            </w:r>
            <w:r w:rsidR="0066479B" w:rsidRPr="0066479B">
              <w:rPr>
                <w:rFonts w:hint="cs"/>
                <w:sz w:val="28"/>
                <w:szCs w:val="28"/>
                <w:rtl/>
              </w:rPr>
              <w:t xml:space="preserve"> </w:t>
            </w:r>
            <w:r w:rsidR="0066479B" w:rsidRPr="0066479B">
              <w:rPr>
                <w:sz w:val="28"/>
                <w:szCs w:val="28"/>
                <w:rtl/>
              </w:rPr>
              <w:t>الغش في القوائم المالية</w:t>
            </w:r>
            <w:r w:rsidR="00253DD7">
              <w:rPr>
                <w:rFonts w:hint="cs"/>
                <w:sz w:val="28"/>
                <w:szCs w:val="28"/>
                <w:rtl/>
              </w:rPr>
              <w:t xml:space="preserve"> </w:t>
            </w:r>
            <w:r w:rsidR="0066479B" w:rsidRPr="0066479B">
              <w:rPr>
                <w:rFonts w:hint="cs"/>
                <w:sz w:val="28"/>
                <w:szCs w:val="28"/>
                <w:rtl/>
                <w:lang w:bidi="ar-EG"/>
              </w:rPr>
              <w:t>( رشيد ، 2018،ص 470 )</w:t>
            </w:r>
            <w:r w:rsidR="0066479B" w:rsidRPr="0066479B">
              <w:rPr>
                <w:sz w:val="28"/>
                <w:szCs w:val="28"/>
                <w:rtl/>
              </w:rPr>
              <w:t xml:space="preserve"> </w:t>
            </w:r>
            <w:r w:rsidR="0066479B" w:rsidRPr="0066479B">
              <w:rPr>
                <w:rFonts w:hint="cs"/>
                <w:sz w:val="28"/>
                <w:szCs w:val="28"/>
                <w:rtl/>
              </w:rPr>
              <w:t>، ويمكنهم من التغلب على الصعوبات والعقبات التى قد تواجهه</w:t>
            </w:r>
            <w:r w:rsidR="0066479B" w:rsidRPr="0066479B">
              <w:rPr>
                <w:rFonts w:hint="eastAsia"/>
                <w:sz w:val="28"/>
                <w:szCs w:val="28"/>
                <w:rtl/>
              </w:rPr>
              <w:t>م</w:t>
            </w:r>
            <w:r w:rsidR="0066479B" w:rsidRPr="0066479B">
              <w:rPr>
                <w:rFonts w:hint="cs"/>
                <w:sz w:val="28"/>
                <w:szCs w:val="28"/>
                <w:rtl/>
              </w:rPr>
              <w:t xml:space="preserve"> نتيجة انتشار</w:t>
            </w:r>
            <w:r w:rsidR="0066479B" w:rsidRPr="0066479B">
              <w:rPr>
                <w:sz w:val="28"/>
                <w:szCs w:val="28"/>
                <w:rtl/>
              </w:rPr>
              <w:t xml:space="preserve"> آثار جائحة </w:t>
            </w:r>
            <w:r w:rsidR="0066479B" w:rsidRPr="0066479B">
              <w:rPr>
                <w:sz w:val="28"/>
                <w:szCs w:val="28"/>
                <w:lang w:bidi="ar-EG"/>
              </w:rPr>
              <w:t>COVID-19</w:t>
            </w:r>
            <w:r w:rsidR="0066479B" w:rsidRPr="0066479B">
              <w:rPr>
                <w:rFonts w:hint="cs"/>
                <w:sz w:val="28"/>
                <w:szCs w:val="28"/>
                <w:rtl/>
              </w:rPr>
              <w:t xml:space="preserve"> </w:t>
            </w:r>
            <w:r w:rsidR="0066479B" w:rsidRPr="0066479B">
              <w:rPr>
                <w:sz w:val="28"/>
                <w:szCs w:val="28"/>
                <w:rtl/>
              </w:rPr>
              <w:t>، مما ينعكس إيجابي</w:t>
            </w:r>
            <w:r w:rsidR="0066479B" w:rsidRPr="0066479B">
              <w:rPr>
                <w:rFonts w:hint="cs"/>
                <w:sz w:val="28"/>
                <w:szCs w:val="28"/>
                <w:rtl/>
              </w:rPr>
              <w:t>اً</w:t>
            </w:r>
            <w:r w:rsidR="0066479B" w:rsidRPr="0066479B">
              <w:rPr>
                <w:sz w:val="28"/>
                <w:szCs w:val="28"/>
                <w:rtl/>
              </w:rPr>
              <w:t xml:space="preserve"> على جودة </w:t>
            </w:r>
            <w:r w:rsidR="0066479B" w:rsidRPr="0066479B">
              <w:rPr>
                <w:sz w:val="28"/>
                <w:szCs w:val="28"/>
                <w:rtl/>
              </w:rPr>
              <w:lastRenderedPageBreak/>
              <w:t>المراجعة</w:t>
            </w:r>
            <w:r w:rsidR="0066479B" w:rsidRPr="0066479B">
              <w:rPr>
                <w:rFonts w:hint="cs"/>
                <w:sz w:val="28"/>
                <w:szCs w:val="28"/>
                <w:rtl/>
              </w:rPr>
              <w:t>.</w:t>
            </w:r>
          </w:p>
          <w:p w:rsidR="00253DD7" w:rsidRPr="00253DD7" w:rsidRDefault="00253DD7" w:rsidP="00253DD7">
            <w:pPr>
              <w:bidi/>
              <w:spacing w:before="120"/>
              <w:ind w:firstLine="720"/>
              <w:jc w:val="both"/>
              <w:rPr>
                <w:sz w:val="28"/>
                <w:szCs w:val="28"/>
                <w:rtl/>
              </w:rPr>
            </w:pPr>
            <w:r>
              <w:rPr>
                <w:rFonts w:hint="cs"/>
                <w:sz w:val="28"/>
                <w:szCs w:val="28"/>
                <w:rtl/>
              </w:rPr>
              <w:t>و</w:t>
            </w:r>
            <w:r w:rsidRPr="00253DD7">
              <w:rPr>
                <w:sz w:val="28"/>
                <w:szCs w:val="28"/>
                <w:rtl/>
              </w:rPr>
              <w:t>يجب على المراجع أن يناقش</w:t>
            </w:r>
            <w:r w:rsidRPr="00253DD7">
              <w:rPr>
                <w:rFonts w:hint="cs"/>
                <w:sz w:val="28"/>
                <w:szCs w:val="28"/>
                <w:rtl/>
              </w:rPr>
              <w:t xml:space="preserve"> </w:t>
            </w:r>
            <w:r w:rsidRPr="00253DD7">
              <w:rPr>
                <w:sz w:val="28"/>
                <w:szCs w:val="28"/>
                <w:rtl/>
              </w:rPr>
              <w:t>مع الإدارة خططها للتعامل</w:t>
            </w:r>
            <w:r w:rsidRPr="00253DD7">
              <w:rPr>
                <w:rFonts w:hint="cs"/>
                <w:sz w:val="28"/>
                <w:szCs w:val="28"/>
                <w:rtl/>
              </w:rPr>
              <w:t xml:space="preserve"> </w:t>
            </w:r>
            <w:r w:rsidRPr="00253DD7">
              <w:rPr>
                <w:sz w:val="28"/>
                <w:szCs w:val="28"/>
                <w:rtl/>
              </w:rPr>
              <w:t>مع جائحة</w:t>
            </w:r>
            <w:r w:rsidRPr="00253DD7">
              <w:rPr>
                <w:rFonts w:hint="cs"/>
                <w:sz w:val="28"/>
                <w:szCs w:val="28"/>
                <w:rtl/>
              </w:rPr>
              <w:t xml:space="preserve"> </w:t>
            </w:r>
            <w:r w:rsidRPr="00253DD7">
              <w:rPr>
                <w:sz w:val="28"/>
                <w:szCs w:val="28"/>
                <w:lang w:bidi="ar-EG"/>
              </w:rPr>
              <w:t xml:space="preserve"> COVID-19</w:t>
            </w:r>
            <w:r w:rsidRPr="00253DD7">
              <w:rPr>
                <w:sz w:val="28"/>
                <w:szCs w:val="28"/>
                <w:rtl/>
              </w:rPr>
              <w:t xml:space="preserve"> وما</w:t>
            </w:r>
            <w:r w:rsidRPr="00253DD7">
              <w:rPr>
                <w:rFonts w:hint="cs"/>
                <w:sz w:val="28"/>
                <w:szCs w:val="28"/>
                <w:rtl/>
              </w:rPr>
              <w:t xml:space="preserve"> </w:t>
            </w:r>
            <w:r w:rsidRPr="00253DD7">
              <w:rPr>
                <w:sz w:val="28"/>
                <w:szCs w:val="28"/>
                <w:rtl/>
              </w:rPr>
              <w:t>إذا كان قد يثير، منفرداً أو</w:t>
            </w:r>
            <w:r w:rsidRPr="00253DD7">
              <w:rPr>
                <w:rFonts w:hint="cs"/>
                <w:sz w:val="28"/>
                <w:szCs w:val="28"/>
                <w:rtl/>
              </w:rPr>
              <w:t xml:space="preserve"> </w:t>
            </w:r>
            <w:r w:rsidRPr="00253DD7">
              <w:rPr>
                <w:sz w:val="28"/>
                <w:szCs w:val="28"/>
                <w:rtl/>
              </w:rPr>
              <w:t>مع أحداث أخرى، شكوكاً</w:t>
            </w:r>
            <w:r w:rsidRPr="00253DD7">
              <w:rPr>
                <w:rFonts w:hint="cs"/>
                <w:sz w:val="28"/>
                <w:szCs w:val="28"/>
                <w:rtl/>
              </w:rPr>
              <w:t xml:space="preserve"> </w:t>
            </w:r>
            <w:r w:rsidRPr="00253DD7">
              <w:rPr>
                <w:sz w:val="28"/>
                <w:szCs w:val="28"/>
                <w:rtl/>
              </w:rPr>
              <w:t>كبيرة حول قدرة المنشأة</w:t>
            </w:r>
            <w:r w:rsidRPr="00253DD7">
              <w:rPr>
                <w:rFonts w:hint="cs"/>
                <w:sz w:val="28"/>
                <w:szCs w:val="28"/>
                <w:rtl/>
              </w:rPr>
              <w:t xml:space="preserve"> </w:t>
            </w:r>
            <w:r w:rsidRPr="00253DD7">
              <w:rPr>
                <w:sz w:val="28"/>
                <w:szCs w:val="28"/>
                <w:rtl/>
              </w:rPr>
              <w:t>على البقاء كمنشأة</w:t>
            </w:r>
            <w:r w:rsidRPr="00253DD7">
              <w:rPr>
                <w:rFonts w:hint="cs"/>
                <w:sz w:val="28"/>
                <w:szCs w:val="28"/>
                <w:rtl/>
              </w:rPr>
              <w:t xml:space="preserve"> </w:t>
            </w:r>
            <w:r w:rsidRPr="00253DD7">
              <w:rPr>
                <w:sz w:val="28"/>
                <w:szCs w:val="28"/>
                <w:rtl/>
              </w:rPr>
              <w:t>مستمرة</w:t>
            </w:r>
            <w:r w:rsidRPr="00253DD7">
              <w:rPr>
                <w:rFonts w:hint="cs"/>
                <w:sz w:val="28"/>
                <w:szCs w:val="28"/>
                <w:rtl/>
              </w:rPr>
              <w:t xml:space="preserve"> . ف</w:t>
            </w:r>
            <w:r w:rsidRPr="00253DD7">
              <w:rPr>
                <w:sz w:val="28"/>
                <w:szCs w:val="28"/>
                <w:rtl/>
              </w:rPr>
              <w:t>في مثل ظروف جائحة</w:t>
            </w:r>
            <w:r w:rsidRPr="00253DD7">
              <w:rPr>
                <w:rFonts w:hint="cs"/>
                <w:sz w:val="28"/>
                <w:szCs w:val="28"/>
                <w:rtl/>
              </w:rPr>
              <w:t xml:space="preserve"> </w:t>
            </w:r>
            <w:r w:rsidRPr="00253DD7">
              <w:rPr>
                <w:sz w:val="28"/>
                <w:szCs w:val="28"/>
                <w:lang w:bidi="ar-EG"/>
              </w:rPr>
              <w:t>COVID-19</w:t>
            </w:r>
            <w:r w:rsidRPr="00253DD7">
              <w:rPr>
                <w:sz w:val="28"/>
                <w:szCs w:val="28"/>
                <w:rtl/>
              </w:rPr>
              <w:t xml:space="preserve"> تزداد أهمية</w:t>
            </w:r>
            <w:r w:rsidRPr="00253DD7">
              <w:rPr>
                <w:rFonts w:hint="cs"/>
                <w:sz w:val="28"/>
                <w:szCs w:val="28"/>
                <w:rtl/>
              </w:rPr>
              <w:t xml:space="preserve"> </w:t>
            </w:r>
            <w:r w:rsidRPr="00253DD7">
              <w:rPr>
                <w:sz w:val="28"/>
                <w:szCs w:val="28"/>
                <w:rtl/>
              </w:rPr>
              <w:t>إعداد تنبؤات بالتدفقات</w:t>
            </w:r>
            <w:r w:rsidRPr="00253DD7">
              <w:rPr>
                <w:rFonts w:hint="cs"/>
                <w:sz w:val="28"/>
                <w:szCs w:val="28"/>
                <w:rtl/>
              </w:rPr>
              <w:t xml:space="preserve"> </w:t>
            </w:r>
            <w:r w:rsidRPr="00253DD7">
              <w:rPr>
                <w:sz w:val="28"/>
                <w:szCs w:val="28"/>
                <w:rtl/>
              </w:rPr>
              <w:t>النقدية</w:t>
            </w:r>
            <w:r w:rsidRPr="00253DD7">
              <w:rPr>
                <w:rFonts w:hint="cs"/>
                <w:sz w:val="28"/>
                <w:szCs w:val="28"/>
                <w:rtl/>
              </w:rPr>
              <w:t xml:space="preserve"> ، حيث أن </w:t>
            </w:r>
            <w:r w:rsidRPr="00253DD7">
              <w:rPr>
                <w:sz w:val="28"/>
                <w:szCs w:val="28"/>
                <w:rtl/>
              </w:rPr>
              <w:t>استنتاج وجود عدم تأكد</w:t>
            </w:r>
            <w:r w:rsidRPr="00253DD7">
              <w:rPr>
                <w:rFonts w:hint="cs"/>
                <w:sz w:val="28"/>
                <w:szCs w:val="28"/>
                <w:rtl/>
              </w:rPr>
              <w:t xml:space="preserve"> </w:t>
            </w:r>
            <w:r w:rsidRPr="00253DD7">
              <w:rPr>
                <w:sz w:val="28"/>
                <w:szCs w:val="28"/>
                <w:rtl/>
              </w:rPr>
              <w:t>جوهري بشأن ما إذا كان</w:t>
            </w:r>
            <w:r w:rsidRPr="00253DD7">
              <w:rPr>
                <w:rFonts w:hint="cs"/>
                <w:sz w:val="28"/>
                <w:szCs w:val="28"/>
                <w:rtl/>
              </w:rPr>
              <w:t xml:space="preserve"> </w:t>
            </w:r>
            <w:r w:rsidRPr="00253DD7">
              <w:rPr>
                <w:sz w:val="28"/>
                <w:szCs w:val="28"/>
                <w:rtl/>
              </w:rPr>
              <w:t xml:space="preserve">جائحة </w:t>
            </w:r>
            <w:r w:rsidRPr="00253DD7">
              <w:rPr>
                <w:sz w:val="28"/>
                <w:szCs w:val="28"/>
                <w:lang w:bidi="ar-EG"/>
              </w:rPr>
              <w:t>COVID-19</w:t>
            </w:r>
            <w:r w:rsidRPr="00253DD7">
              <w:rPr>
                <w:sz w:val="28"/>
                <w:szCs w:val="28"/>
                <w:rtl/>
              </w:rPr>
              <w:t xml:space="preserve"> قد يثير،</w:t>
            </w:r>
            <w:r w:rsidRPr="00253DD7">
              <w:rPr>
                <w:rFonts w:hint="cs"/>
                <w:sz w:val="28"/>
                <w:szCs w:val="28"/>
                <w:rtl/>
              </w:rPr>
              <w:t xml:space="preserve"> </w:t>
            </w:r>
            <w:r w:rsidRPr="00253DD7">
              <w:rPr>
                <w:sz w:val="28"/>
                <w:szCs w:val="28"/>
                <w:rtl/>
              </w:rPr>
              <w:t>شكوكاً كبيرة</w:t>
            </w:r>
            <w:r w:rsidRPr="00253DD7">
              <w:rPr>
                <w:rFonts w:hint="cs"/>
                <w:sz w:val="28"/>
                <w:szCs w:val="28"/>
                <w:rtl/>
              </w:rPr>
              <w:t xml:space="preserve"> </w:t>
            </w:r>
            <w:r w:rsidRPr="00253DD7">
              <w:rPr>
                <w:sz w:val="28"/>
                <w:szCs w:val="28"/>
                <w:rtl/>
              </w:rPr>
              <w:t>بشأن قدرة</w:t>
            </w:r>
            <w:r w:rsidRPr="00253DD7">
              <w:rPr>
                <w:rFonts w:hint="cs"/>
                <w:sz w:val="28"/>
                <w:szCs w:val="28"/>
                <w:rtl/>
              </w:rPr>
              <w:t xml:space="preserve"> </w:t>
            </w:r>
            <w:r w:rsidRPr="00253DD7">
              <w:rPr>
                <w:sz w:val="28"/>
                <w:szCs w:val="28"/>
                <w:rtl/>
              </w:rPr>
              <w:t>المنشأة على البقاء كمنشأة</w:t>
            </w:r>
            <w:r w:rsidRPr="00253DD7">
              <w:rPr>
                <w:rFonts w:hint="cs"/>
                <w:sz w:val="28"/>
                <w:szCs w:val="28"/>
                <w:rtl/>
              </w:rPr>
              <w:t xml:space="preserve"> </w:t>
            </w:r>
            <w:r w:rsidRPr="00253DD7">
              <w:rPr>
                <w:sz w:val="28"/>
                <w:szCs w:val="28"/>
                <w:rtl/>
              </w:rPr>
              <w:t>مستمرة يعد مسؤولية</w:t>
            </w:r>
            <w:r w:rsidRPr="00253DD7">
              <w:rPr>
                <w:rFonts w:hint="cs"/>
                <w:sz w:val="28"/>
                <w:szCs w:val="28"/>
                <w:rtl/>
              </w:rPr>
              <w:t xml:space="preserve"> </w:t>
            </w:r>
            <w:r w:rsidRPr="00253DD7">
              <w:rPr>
                <w:sz w:val="28"/>
                <w:szCs w:val="28"/>
                <w:rtl/>
              </w:rPr>
              <w:t>المراجع وفقا لحكمه المهني</w:t>
            </w:r>
            <w:r w:rsidRPr="00253DD7">
              <w:rPr>
                <w:rFonts w:hint="cs"/>
                <w:sz w:val="28"/>
                <w:szCs w:val="28"/>
                <w:rtl/>
              </w:rPr>
              <w:t xml:space="preserve"> </w:t>
            </w:r>
            <w:r w:rsidRPr="00253DD7">
              <w:rPr>
                <w:sz w:val="28"/>
                <w:szCs w:val="28"/>
                <w:rtl/>
              </w:rPr>
              <w:t>واستناداً</w:t>
            </w:r>
            <w:r w:rsidRPr="00253DD7">
              <w:rPr>
                <w:rFonts w:hint="cs"/>
                <w:sz w:val="28"/>
                <w:szCs w:val="28"/>
                <w:rtl/>
              </w:rPr>
              <w:t xml:space="preserve"> </w:t>
            </w:r>
            <w:r w:rsidRPr="00253DD7">
              <w:rPr>
                <w:sz w:val="28"/>
                <w:szCs w:val="28"/>
                <w:rtl/>
              </w:rPr>
              <w:t>إلى أدلة المراجعة</w:t>
            </w:r>
            <w:r w:rsidRPr="00253DD7">
              <w:rPr>
                <w:rFonts w:hint="cs"/>
                <w:sz w:val="28"/>
                <w:szCs w:val="28"/>
                <w:rtl/>
              </w:rPr>
              <w:t xml:space="preserve"> </w:t>
            </w:r>
            <w:r w:rsidRPr="00253DD7">
              <w:rPr>
                <w:sz w:val="28"/>
                <w:szCs w:val="28"/>
                <w:rtl/>
              </w:rPr>
              <w:t>التي تم الحصول عليها</w:t>
            </w:r>
            <w:r w:rsidRPr="00253DD7">
              <w:rPr>
                <w:rFonts w:hint="cs"/>
                <w:sz w:val="28"/>
                <w:szCs w:val="28"/>
                <w:rtl/>
              </w:rPr>
              <w:t xml:space="preserve">  </w:t>
            </w:r>
            <w:r w:rsidRPr="00253DD7">
              <w:rPr>
                <w:sz w:val="28"/>
                <w:szCs w:val="28"/>
                <w:rtl/>
              </w:rPr>
              <w:t>(</w:t>
            </w:r>
            <w:r w:rsidRPr="00253DD7">
              <w:rPr>
                <w:rFonts w:hint="cs"/>
                <w:sz w:val="28"/>
                <w:szCs w:val="28"/>
                <w:rtl/>
              </w:rPr>
              <w:t>الهيئة السعودية للمحاسبين القانونيين ،2020،ص 468) .</w:t>
            </w:r>
          </w:p>
          <w:p w:rsidR="00253DD7" w:rsidRPr="00253DD7" w:rsidRDefault="00253DD7" w:rsidP="00253DD7">
            <w:pPr>
              <w:bidi/>
              <w:spacing w:before="120"/>
              <w:ind w:firstLine="720"/>
              <w:jc w:val="both"/>
              <w:rPr>
                <w:sz w:val="28"/>
                <w:szCs w:val="28"/>
                <w:lang w:bidi="ar-EG"/>
              </w:rPr>
            </w:pPr>
            <w:r w:rsidRPr="00253DD7">
              <w:rPr>
                <w:rFonts w:hint="cs"/>
                <w:sz w:val="28"/>
                <w:szCs w:val="28"/>
                <w:rtl/>
              </w:rPr>
              <w:t xml:space="preserve">وفى ظل تداعيات </w:t>
            </w:r>
            <w:r w:rsidRPr="00253DD7">
              <w:rPr>
                <w:sz w:val="28"/>
                <w:szCs w:val="28"/>
                <w:rtl/>
              </w:rPr>
              <w:t>جائحة</w:t>
            </w:r>
            <w:r w:rsidRPr="00253DD7">
              <w:rPr>
                <w:rFonts w:hint="cs"/>
                <w:sz w:val="28"/>
                <w:szCs w:val="28"/>
                <w:rtl/>
              </w:rPr>
              <w:t xml:space="preserve"> </w:t>
            </w:r>
            <w:r w:rsidRPr="00253DD7">
              <w:rPr>
                <w:sz w:val="28"/>
                <w:szCs w:val="28"/>
                <w:lang w:bidi="ar-EG"/>
              </w:rPr>
              <w:t>COVID-19</w:t>
            </w:r>
            <w:r w:rsidRPr="00253DD7">
              <w:rPr>
                <w:rFonts w:hint="cs"/>
                <w:sz w:val="28"/>
                <w:szCs w:val="28"/>
                <w:rtl/>
              </w:rPr>
              <w:t xml:space="preserve"> </w:t>
            </w:r>
            <w:r w:rsidRPr="00253DD7">
              <w:rPr>
                <w:sz w:val="28"/>
                <w:szCs w:val="28"/>
                <w:rtl/>
              </w:rPr>
              <w:t xml:space="preserve">تعد برامج العصف الذهني الالكتروني أداة فعالة للتواصل بين المراجعين الأقل خبرة مع المراجعين من ذوي الخبرة ، حيث تعمل على تزويد المراجعين الأقل خبرة بالمعارف والخبرات لبدء ممارسة أعمال ومهام المراجعة ، كما تزيد من وعيهم عند تحديد عوامل مخاطر الغش من خلال تدريبهم من قبل المراجعين من ذوي الخبرة على التفكير الإبداعي ، من خلال الاستفادة من مساهمة كل عضو بخبراته ، مع </w:t>
            </w:r>
            <w:r w:rsidRPr="00253DD7">
              <w:rPr>
                <w:rFonts w:hint="cs"/>
                <w:sz w:val="28"/>
                <w:szCs w:val="28"/>
                <w:rtl/>
              </w:rPr>
              <w:t>إمكانية</w:t>
            </w:r>
            <w:r w:rsidRPr="00253DD7">
              <w:rPr>
                <w:sz w:val="28"/>
                <w:szCs w:val="28"/>
                <w:rtl/>
              </w:rPr>
              <w:t xml:space="preserve"> البناء والدمج على أفكاره مما يؤدي إلى اقتراح أفكار عملية حول مخاطر الغش المحتملة ، وبالتالي تحسين أدائهم </w:t>
            </w:r>
            <w:r w:rsidRPr="00253DD7">
              <w:rPr>
                <w:rFonts w:hint="cs"/>
                <w:sz w:val="28"/>
                <w:szCs w:val="28"/>
                <w:rtl/>
              </w:rPr>
              <w:t>الإبداعي</w:t>
            </w:r>
            <w:r w:rsidRPr="00253DD7">
              <w:rPr>
                <w:sz w:val="28"/>
                <w:szCs w:val="28"/>
                <w:rtl/>
              </w:rPr>
              <w:t xml:space="preserve"> </w:t>
            </w:r>
            <w:r w:rsidRPr="00253DD7">
              <w:rPr>
                <w:rFonts w:hint="cs"/>
                <w:sz w:val="28"/>
                <w:szCs w:val="28"/>
                <w:rtl/>
              </w:rPr>
              <w:t>، وإنتاج</w:t>
            </w:r>
            <w:r w:rsidRPr="00253DD7">
              <w:rPr>
                <w:sz w:val="28"/>
                <w:szCs w:val="28"/>
                <w:rtl/>
              </w:rPr>
              <w:t xml:space="preserve"> أفكار جيدة من خلال دعم التحفيز المعرفي والاهتمام بأفكار الآخرين (</w:t>
            </w:r>
            <w:r w:rsidRPr="00253DD7">
              <w:rPr>
                <w:rFonts w:hint="cs"/>
                <w:sz w:val="28"/>
                <w:szCs w:val="28"/>
                <w:rtl/>
                <w:lang w:bidi="ar-EG"/>
              </w:rPr>
              <w:t>عبد الرحمن ، 2015 ، ص803</w:t>
            </w:r>
            <w:r w:rsidRPr="00253DD7">
              <w:rPr>
                <w:sz w:val="28"/>
                <w:szCs w:val="28"/>
                <w:rtl/>
              </w:rPr>
              <w:t>)</w:t>
            </w:r>
            <w:r w:rsidRPr="00253DD7">
              <w:rPr>
                <w:rFonts w:hint="cs"/>
                <w:sz w:val="28"/>
                <w:szCs w:val="28"/>
                <w:rtl/>
              </w:rPr>
              <w:t xml:space="preserve"> . </w:t>
            </w:r>
            <w:r w:rsidRPr="00253DD7">
              <w:rPr>
                <w:rFonts w:hint="cs"/>
                <w:sz w:val="28"/>
                <w:szCs w:val="28"/>
                <w:rtl/>
                <w:lang w:bidi="ar-EG"/>
              </w:rPr>
              <w:t>و</w:t>
            </w:r>
            <w:r w:rsidRPr="00253DD7">
              <w:rPr>
                <w:sz w:val="28"/>
                <w:szCs w:val="28"/>
                <w:rtl/>
                <w:lang w:bidi="ar-EG"/>
              </w:rPr>
              <w:t>تكمن أهم فوائد استخدام الشبكات العصبية</w:t>
            </w:r>
            <w:r w:rsidRPr="00253DD7">
              <w:rPr>
                <w:rFonts w:hint="cs"/>
                <w:sz w:val="28"/>
                <w:szCs w:val="28"/>
                <w:rtl/>
                <w:lang w:bidi="ar-EG"/>
              </w:rPr>
              <w:t xml:space="preserve"> الصناعية</w:t>
            </w:r>
            <w:r w:rsidRPr="00253DD7">
              <w:rPr>
                <w:sz w:val="28"/>
                <w:szCs w:val="28"/>
                <w:rtl/>
                <w:lang w:bidi="ar-EG"/>
              </w:rPr>
              <w:t xml:space="preserve"> فى عملية المراجعة </w:t>
            </w:r>
            <w:r w:rsidRPr="00253DD7">
              <w:rPr>
                <w:rFonts w:hint="cs"/>
                <w:sz w:val="28"/>
                <w:szCs w:val="28"/>
                <w:rtl/>
                <w:lang w:bidi="ar-EG"/>
              </w:rPr>
              <w:t>لمواجهة التداعيات السلبية ل</w:t>
            </w:r>
            <w:r w:rsidRPr="00253DD7">
              <w:rPr>
                <w:sz w:val="28"/>
                <w:szCs w:val="28"/>
                <w:rtl/>
                <w:lang w:bidi="ar-EG"/>
              </w:rPr>
              <w:t>جائحة</w:t>
            </w:r>
            <w:r w:rsidRPr="00253DD7">
              <w:rPr>
                <w:rFonts w:hint="cs"/>
                <w:sz w:val="28"/>
                <w:szCs w:val="28"/>
                <w:rtl/>
                <w:lang w:bidi="ar-EG"/>
              </w:rPr>
              <w:t xml:space="preserve"> </w:t>
            </w:r>
            <w:r w:rsidRPr="00253DD7">
              <w:rPr>
                <w:sz w:val="28"/>
                <w:szCs w:val="28"/>
                <w:lang w:bidi="ar-EG"/>
              </w:rPr>
              <w:t>COVID-19</w:t>
            </w:r>
            <w:r w:rsidRPr="00253DD7">
              <w:rPr>
                <w:rFonts w:hint="cs"/>
                <w:sz w:val="28"/>
                <w:szCs w:val="28"/>
                <w:rtl/>
                <w:lang w:bidi="ar-EG"/>
              </w:rPr>
              <w:t xml:space="preserve"> </w:t>
            </w:r>
            <w:r w:rsidRPr="00253DD7">
              <w:rPr>
                <w:sz w:val="28"/>
                <w:szCs w:val="28"/>
                <w:rtl/>
                <w:lang w:bidi="ar-EG"/>
              </w:rPr>
              <w:t>في</w:t>
            </w:r>
            <w:r w:rsidRPr="00253DD7">
              <w:rPr>
                <w:rFonts w:hint="cs"/>
                <w:sz w:val="28"/>
                <w:szCs w:val="28"/>
                <w:rtl/>
                <w:lang w:bidi="ar-EG"/>
              </w:rPr>
              <w:t xml:space="preserve"> </w:t>
            </w:r>
            <w:r w:rsidRPr="00253DD7">
              <w:rPr>
                <w:sz w:val="28"/>
                <w:szCs w:val="28"/>
                <w:rtl/>
                <w:lang w:bidi="ar-EG"/>
              </w:rPr>
              <w:t>القدرة على تمثيل علاقات غير خطية معقدة تمكن المراجع من اكتشاف الأخطاء الجوهرية فى القوائم المالية</w:t>
            </w:r>
            <w:r w:rsidRPr="00253DD7">
              <w:rPr>
                <w:rFonts w:hint="cs"/>
                <w:sz w:val="28"/>
                <w:szCs w:val="28"/>
                <w:rtl/>
                <w:lang w:bidi="ar-EG"/>
              </w:rPr>
              <w:t xml:space="preserve"> ، و</w:t>
            </w:r>
            <w:r w:rsidRPr="00253DD7">
              <w:rPr>
                <w:sz w:val="28"/>
                <w:szCs w:val="28"/>
                <w:rtl/>
                <w:lang w:bidi="ar-EG"/>
              </w:rPr>
              <w:t xml:space="preserve">السرعة العالية فى الأداء من حيث التشغيل والتحليل السريع للبيانات </w:t>
            </w:r>
            <w:r w:rsidRPr="00253DD7">
              <w:rPr>
                <w:rFonts w:hint="cs"/>
                <w:sz w:val="28"/>
                <w:szCs w:val="28"/>
                <w:rtl/>
                <w:lang w:bidi="ar-EG"/>
              </w:rPr>
              <w:t xml:space="preserve">حيث </w:t>
            </w:r>
            <w:r w:rsidRPr="00253DD7">
              <w:rPr>
                <w:sz w:val="28"/>
                <w:szCs w:val="28"/>
                <w:rtl/>
                <w:lang w:bidi="ar-EG"/>
              </w:rPr>
              <w:t xml:space="preserve">تمكن المراجع من اكتشاف ممارسات التزوير التى تقوم بها الإدارة والتى قد تمثل تضليل أو احتيال مقصود يؤثر على عدالة القوائم المالية </w:t>
            </w:r>
            <w:r w:rsidRPr="00253DD7">
              <w:rPr>
                <w:rFonts w:hint="cs"/>
                <w:sz w:val="28"/>
                <w:szCs w:val="28"/>
                <w:rtl/>
              </w:rPr>
              <w:t>( الجرايحى ، 2018 ،ص 23 ) .</w:t>
            </w:r>
          </w:p>
          <w:p w:rsidR="00253DD7" w:rsidRPr="00253DD7" w:rsidRDefault="00253DD7" w:rsidP="00253DD7">
            <w:pPr>
              <w:bidi/>
              <w:spacing w:before="120"/>
              <w:ind w:firstLine="720"/>
              <w:jc w:val="both"/>
              <w:rPr>
                <w:b/>
                <w:bCs/>
                <w:sz w:val="28"/>
                <w:szCs w:val="28"/>
                <w:rtl/>
              </w:rPr>
            </w:pPr>
            <w:r w:rsidRPr="00253DD7">
              <w:rPr>
                <w:rFonts w:hint="cs"/>
                <w:b/>
                <w:bCs/>
                <w:sz w:val="28"/>
                <w:szCs w:val="28"/>
                <w:rtl/>
              </w:rPr>
              <w:t xml:space="preserve">وعلى </w:t>
            </w:r>
            <w:r>
              <w:rPr>
                <w:rFonts w:hint="cs"/>
                <w:b/>
                <w:bCs/>
                <w:sz w:val="28"/>
                <w:szCs w:val="28"/>
                <w:rtl/>
              </w:rPr>
              <w:t xml:space="preserve">ما سبق يمكن صياغة مشكلة البحث </w:t>
            </w:r>
            <w:r w:rsidRPr="00253DD7">
              <w:rPr>
                <w:rFonts w:hint="cs"/>
                <w:b/>
                <w:bCs/>
                <w:sz w:val="28"/>
                <w:szCs w:val="28"/>
                <w:rtl/>
              </w:rPr>
              <w:t xml:space="preserve">فى السؤال الرئيسى التالى :- </w:t>
            </w:r>
          </w:p>
          <w:p w:rsidR="00253DD7" w:rsidRPr="00253DD7" w:rsidRDefault="00253DD7" w:rsidP="00253DD7">
            <w:pPr>
              <w:bidi/>
              <w:spacing w:before="120"/>
              <w:ind w:firstLine="720"/>
              <w:jc w:val="both"/>
              <w:rPr>
                <w:sz w:val="28"/>
                <w:szCs w:val="28"/>
                <w:rtl/>
              </w:rPr>
            </w:pPr>
            <w:r w:rsidRPr="00253DD7">
              <w:rPr>
                <w:rFonts w:hint="cs"/>
                <w:sz w:val="28"/>
                <w:szCs w:val="28"/>
                <w:rtl/>
                <w:lang w:bidi="ar-EG"/>
              </w:rPr>
              <w:t xml:space="preserve">ما هو الدور الذى يمكن أن تلعبه الآليات المقترحة </w:t>
            </w:r>
            <w:r>
              <w:rPr>
                <w:rFonts w:hint="cs"/>
                <w:sz w:val="28"/>
                <w:szCs w:val="28"/>
                <w:rtl/>
              </w:rPr>
              <w:t>(</w:t>
            </w:r>
            <w:r w:rsidRPr="00253DD7">
              <w:rPr>
                <w:rFonts w:hint="cs"/>
                <w:sz w:val="28"/>
                <w:szCs w:val="28"/>
                <w:rtl/>
              </w:rPr>
              <w:t xml:space="preserve">العصف الذهنى الالكترونى المدعوم بالشبكات العصبية الصناعية)  </w:t>
            </w:r>
            <w:r w:rsidRPr="00253DD7">
              <w:rPr>
                <w:rFonts w:hint="cs"/>
                <w:sz w:val="28"/>
                <w:szCs w:val="28"/>
                <w:rtl/>
                <w:lang w:bidi="ar-EG"/>
              </w:rPr>
              <w:t xml:space="preserve">فى الحد من التداعيات السلبية لجائحة كورونا </w:t>
            </w:r>
            <w:r w:rsidRPr="00253DD7">
              <w:rPr>
                <w:sz w:val="28"/>
                <w:szCs w:val="28"/>
                <w:lang w:bidi="ar-EG"/>
              </w:rPr>
              <w:t>COVID-19</w:t>
            </w:r>
            <w:r w:rsidRPr="00253DD7">
              <w:rPr>
                <w:rFonts w:hint="cs"/>
                <w:sz w:val="28"/>
                <w:szCs w:val="28"/>
                <w:rtl/>
              </w:rPr>
              <w:t xml:space="preserve">  على الأداء المهنى لمراجعى الحسابات ودعم حكمهم المهنى حول قدرة المنشأة على الاستمرارية ؟</w:t>
            </w:r>
          </w:p>
          <w:p w:rsidR="00253DD7" w:rsidRPr="00253DD7" w:rsidRDefault="00253DD7" w:rsidP="00253DD7">
            <w:pPr>
              <w:bidi/>
              <w:spacing w:before="120"/>
              <w:ind w:firstLine="720"/>
              <w:jc w:val="both"/>
              <w:rPr>
                <w:sz w:val="28"/>
                <w:szCs w:val="28"/>
                <w:rtl/>
              </w:rPr>
            </w:pPr>
            <w:r w:rsidRPr="00253DD7">
              <w:rPr>
                <w:rFonts w:hint="cs"/>
                <w:sz w:val="28"/>
                <w:szCs w:val="28"/>
                <w:rtl/>
              </w:rPr>
              <w:t>ويتفرع من هذا السؤال الرئيسى مجموعة من الأسئلة الفرعية وهى :-</w:t>
            </w:r>
          </w:p>
          <w:p w:rsidR="00253DD7" w:rsidRPr="00253DD7" w:rsidRDefault="00253DD7" w:rsidP="00283BD6">
            <w:pPr>
              <w:pStyle w:val="a3"/>
              <w:numPr>
                <w:ilvl w:val="0"/>
                <w:numId w:val="1"/>
              </w:numPr>
              <w:bidi/>
              <w:spacing w:before="120"/>
              <w:ind w:left="360"/>
              <w:jc w:val="both"/>
              <w:rPr>
                <w:sz w:val="28"/>
                <w:szCs w:val="28"/>
                <w:lang w:bidi="ar-EG"/>
              </w:rPr>
            </w:pPr>
            <w:r w:rsidRPr="00253DD7">
              <w:rPr>
                <w:rFonts w:hint="cs"/>
                <w:sz w:val="28"/>
                <w:szCs w:val="28"/>
                <w:rtl/>
                <w:lang w:bidi="ar-EG"/>
              </w:rPr>
              <w:t xml:space="preserve">ما هم أثر جائحة </w:t>
            </w:r>
            <w:r w:rsidRPr="00253DD7">
              <w:rPr>
                <w:sz w:val="28"/>
                <w:szCs w:val="28"/>
                <w:lang w:bidi="ar-EG"/>
              </w:rPr>
              <w:t>COVID-19</w:t>
            </w:r>
            <w:r w:rsidRPr="00253DD7">
              <w:rPr>
                <w:rFonts w:hint="cs"/>
                <w:sz w:val="28"/>
                <w:szCs w:val="28"/>
                <w:rtl/>
                <w:lang w:bidi="ar-EG"/>
              </w:rPr>
              <w:t xml:space="preserve"> على الأداء المهنى لمراجعى الحسابات ؟</w:t>
            </w:r>
          </w:p>
          <w:p w:rsidR="00253DD7" w:rsidRPr="00253DD7" w:rsidRDefault="00253DD7" w:rsidP="00283BD6">
            <w:pPr>
              <w:pStyle w:val="a3"/>
              <w:numPr>
                <w:ilvl w:val="0"/>
                <w:numId w:val="1"/>
              </w:numPr>
              <w:bidi/>
              <w:spacing w:before="120"/>
              <w:ind w:left="360"/>
              <w:jc w:val="both"/>
              <w:rPr>
                <w:sz w:val="28"/>
                <w:szCs w:val="28"/>
                <w:lang w:bidi="ar-EG"/>
              </w:rPr>
            </w:pPr>
            <w:r w:rsidRPr="00253DD7">
              <w:rPr>
                <w:rFonts w:hint="cs"/>
                <w:sz w:val="28"/>
                <w:szCs w:val="28"/>
                <w:rtl/>
                <w:lang w:bidi="ar-EG"/>
              </w:rPr>
              <w:t xml:space="preserve"> ما هم أثر جائحة </w:t>
            </w:r>
            <w:r w:rsidRPr="00253DD7">
              <w:rPr>
                <w:sz w:val="28"/>
                <w:szCs w:val="28"/>
                <w:lang w:bidi="ar-EG"/>
              </w:rPr>
              <w:t>COVID-19</w:t>
            </w:r>
            <w:r w:rsidRPr="00253DD7">
              <w:rPr>
                <w:rFonts w:hint="cs"/>
                <w:sz w:val="28"/>
                <w:szCs w:val="28"/>
                <w:rtl/>
                <w:lang w:bidi="ar-EG"/>
              </w:rPr>
              <w:t xml:space="preserve"> على الحكم المهنى لمراجعى الحسابات حول قدرة المنشأة على الاستمرارية ؟</w:t>
            </w:r>
          </w:p>
          <w:p w:rsidR="00253DD7" w:rsidRPr="00253DD7" w:rsidRDefault="00253DD7" w:rsidP="00283BD6">
            <w:pPr>
              <w:pStyle w:val="a3"/>
              <w:numPr>
                <w:ilvl w:val="0"/>
                <w:numId w:val="1"/>
              </w:numPr>
              <w:bidi/>
              <w:spacing w:before="120"/>
              <w:ind w:left="360"/>
              <w:jc w:val="both"/>
              <w:rPr>
                <w:sz w:val="28"/>
                <w:szCs w:val="28"/>
                <w:lang w:bidi="ar-EG"/>
              </w:rPr>
            </w:pPr>
            <w:r w:rsidRPr="00253DD7">
              <w:rPr>
                <w:rFonts w:hint="cs"/>
                <w:sz w:val="28"/>
                <w:szCs w:val="28"/>
                <w:rtl/>
                <w:lang w:bidi="ar-EG"/>
              </w:rPr>
              <w:t xml:space="preserve">ما هو دور أسلوب العصف الذهنى الالكترونى فى الحد من التداعيات السلبية لـ </w:t>
            </w:r>
            <w:r w:rsidRPr="00253DD7">
              <w:rPr>
                <w:sz w:val="28"/>
                <w:szCs w:val="28"/>
                <w:lang w:bidi="ar-EG"/>
              </w:rPr>
              <w:t>COVID-19</w:t>
            </w:r>
            <w:r w:rsidRPr="00253DD7">
              <w:rPr>
                <w:rFonts w:hint="cs"/>
                <w:sz w:val="28"/>
                <w:szCs w:val="28"/>
                <w:rtl/>
                <w:lang w:bidi="ar-EG"/>
              </w:rPr>
              <w:t xml:space="preserve"> على </w:t>
            </w:r>
            <w:r w:rsidRPr="00253DD7">
              <w:rPr>
                <w:rFonts w:hint="cs"/>
                <w:sz w:val="28"/>
                <w:szCs w:val="28"/>
                <w:rtl/>
                <w:lang w:bidi="ar-EG"/>
              </w:rPr>
              <w:lastRenderedPageBreak/>
              <w:t>الأداء المهنى لمراجعى الحسابات ؟</w:t>
            </w:r>
          </w:p>
          <w:p w:rsidR="00253DD7" w:rsidRPr="00253DD7" w:rsidRDefault="00253DD7" w:rsidP="00283BD6">
            <w:pPr>
              <w:pStyle w:val="a3"/>
              <w:numPr>
                <w:ilvl w:val="0"/>
                <w:numId w:val="1"/>
              </w:numPr>
              <w:bidi/>
              <w:spacing w:before="120"/>
              <w:ind w:left="360"/>
              <w:jc w:val="both"/>
              <w:rPr>
                <w:sz w:val="28"/>
                <w:szCs w:val="28"/>
                <w:lang w:bidi="ar-EG"/>
              </w:rPr>
            </w:pPr>
            <w:r w:rsidRPr="00253DD7">
              <w:rPr>
                <w:rFonts w:hint="cs"/>
                <w:sz w:val="28"/>
                <w:szCs w:val="28"/>
                <w:rtl/>
                <w:lang w:bidi="ar-EG"/>
              </w:rPr>
              <w:t xml:space="preserve">ما هو دور الشبكات العصبية الصناعية فى الحد من التداعيات السلبية لـ </w:t>
            </w:r>
            <w:r w:rsidRPr="00253DD7">
              <w:rPr>
                <w:sz w:val="28"/>
                <w:szCs w:val="28"/>
                <w:lang w:bidi="ar-EG"/>
              </w:rPr>
              <w:t>COVID-19</w:t>
            </w:r>
            <w:r w:rsidRPr="00253DD7">
              <w:rPr>
                <w:rFonts w:hint="cs"/>
                <w:sz w:val="28"/>
                <w:szCs w:val="28"/>
                <w:rtl/>
                <w:lang w:bidi="ar-EG"/>
              </w:rPr>
              <w:t xml:space="preserve"> على الحكم المهنى لمراجعى الحسابات حول قدرة المنشأة على الاستمرارية ؟</w:t>
            </w:r>
          </w:p>
          <w:p w:rsidR="00E9615E" w:rsidRPr="005862C4" w:rsidRDefault="00E9615E" w:rsidP="00E9615E">
            <w:pPr>
              <w:bidi/>
              <w:spacing w:before="120"/>
              <w:jc w:val="both"/>
              <w:rPr>
                <w:b/>
                <w:bCs/>
                <w:sz w:val="32"/>
                <w:szCs w:val="32"/>
                <w:rtl/>
                <w:lang w:bidi="ar-EG"/>
              </w:rPr>
            </w:pPr>
            <w:r w:rsidRPr="005862C4">
              <w:rPr>
                <w:rFonts w:hint="cs"/>
                <w:b/>
                <w:bCs/>
                <w:sz w:val="32"/>
                <w:szCs w:val="32"/>
                <w:rtl/>
                <w:lang w:bidi="ar-EG"/>
              </w:rPr>
              <w:t>أهمية البحث</w:t>
            </w:r>
          </w:p>
          <w:p w:rsidR="00690BEC" w:rsidRPr="00690BEC" w:rsidRDefault="00690BEC" w:rsidP="00690BEC">
            <w:pPr>
              <w:bidi/>
              <w:spacing w:before="120"/>
              <w:ind w:firstLine="720"/>
              <w:jc w:val="both"/>
              <w:rPr>
                <w:sz w:val="28"/>
                <w:szCs w:val="28"/>
                <w:rtl/>
                <w:lang w:bidi="ar-EG"/>
              </w:rPr>
            </w:pPr>
            <w:r w:rsidRPr="00690BEC">
              <w:rPr>
                <w:rFonts w:hint="cs"/>
                <w:sz w:val="28"/>
                <w:szCs w:val="28"/>
                <w:rtl/>
                <w:lang w:bidi="ar-EG"/>
              </w:rPr>
              <w:t>تنبع أهمية الدراسة من المشكلة التى تعالجها الدراسة والمتمثلة فى وضع آليات مقترحة للحد من ال</w:t>
            </w:r>
            <w:r w:rsidR="00A575E3">
              <w:rPr>
                <w:rFonts w:hint="cs"/>
                <w:sz w:val="28"/>
                <w:szCs w:val="28"/>
                <w:rtl/>
                <w:lang w:bidi="ar-EG"/>
              </w:rPr>
              <w:t xml:space="preserve">تداعيات السلبية لأزمة </w:t>
            </w:r>
            <w:r w:rsidRPr="00690BEC">
              <w:rPr>
                <w:rFonts w:hint="cs"/>
                <w:sz w:val="28"/>
                <w:szCs w:val="28"/>
                <w:rtl/>
                <w:lang w:bidi="ar-EG"/>
              </w:rPr>
              <w:t xml:space="preserve">كورونا </w:t>
            </w:r>
            <w:r w:rsidRPr="00690BEC">
              <w:rPr>
                <w:sz w:val="28"/>
                <w:szCs w:val="28"/>
                <w:lang w:bidi="ar-EG"/>
              </w:rPr>
              <w:t>COVID-19</w:t>
            </w:r>
            <w:r w:rsidRPr="00690BEC">
              <w:rPr>
                <w:rFonts w:hint="cs"/>
                <w:sz w:val="28"/>
                <w:szCs w:val="28"/>
                <w:rtl/>
              </w:rPr>
              <w:t xml:space="preserve"> على الأداء المهنى لمراجعى الحسابات ودعم حكمهم المهنى حول قدرة المنشأة على الاستمرارية </w:t>
            </w:r>
            <w:r w:rsidRPr="00690BEC">
              <w:rPr>
                <w:rFonts w:hint="cs"/>
                <w:sz w:val="28"/>
                <w:szCs w:val="28"/>
                <w:rtl/>
                <w:lang w:bidi="ar-EG"/>
              </w:rPr>
              <w:t xml:space="preserve">، </w:t>
            </w:r>
            <w:r w:rsidR="00A575E3">
              <w:rPr>
                <w:rFonts w:hint="cs"/>
                <w:sz w:val="28"/>
                <w:szCs w:val="28"/>
                <w:rtl/>
                <w:lang w:bidi="ar-EG"/>
              </w:rPr>
              <w:t>ويمكن تقسيم أهمية البحث الى :</w:t>
            </w:r>
          </w:p>
          <w:p w:rsidR="00690BEC" w:rsidRPr="00A575E3" w:rsidRDefault="00A575E3" w:rsidP="00A575E3">
            <w:pPr>
              <w:bidi/>
              <w:spacing w:before="120"/>
              <w:jc w:val="both"/>
              <w:rPr>
                <w:b/>
                <w:bCs/>
                <w:sz w:val="28"/>
                <w:szCs w:val="28"/>
                <w:rtl/>
                <w:lang w:bidi="ar-EG"/>
              </w:rPr>
            </w:pPr>
            <w:r w:rsidRPr="00A575E3">
              <w:rPr>
                <w:rFonts w:hint="cs"/>
                <w:b/>
                <w:bCs/>
                <w:sz w:val="28"/>
                <w:szCs w:val="28"/>
                <w:rtl/>
                <w:lang w:bidi="ar-EG"/>
              </w:rPr>
              <w:t>الأهمية العلمية :</w:t>
            </w:r>
          </w:p>
          <w:p w:rsidR="00690BEC" w:rsidRPr="00690BEC" w:rsidRDefault="00690BEC" w:rsidP="00283BD6">
            <w:pPr>
              <w:numPr>
                <w:ilvl w:val="0"/>
                <w:numId w:val="4"/>
              </w:numPr>
              <w:bidi/>
              <w:spacing w:before="120"/>
              <w:jc w:val="both"/>
              <w:rPr>
                <w:sz w:val="28"/>
                <w:szCs w:val="28"/>
                <w:lang w:bidi="ar-EG"/>
              </w:rPr>
            </w:pPr>
            <w:r w:rsidRPr="00690BEC">
              <w:rPr>
                <w:rFonts w:hint="cs"/>
                <w:sz w:val="28"/>
                <w:szCs w:val="28"/>
                <w:rtl/>
                <w:lang w:bidi="ar-EG"/>
              </w:rPr>
              <w:t xml:space="preserve">المساهمة فى تعزيز المساحة المعرفية عن </w:t>
            </w:r>
            <w:r w:rsidRPr="00690BEC">
              <w:rPr>
                <w:sz w:val="28"/>
                <w:szCs w:val="28"/>
                <w:lang w:bidi="ar-EG"/>
              </w:rPr>
              <w:t>COVID-19</w:t>
            </w:r>
            <w:r w:rsidRPr="00690BEC">
              <w:rPr>
                <w:rFonts w:hint="cs"/>
                <w:sz w:val="28"/>
                <w:szCs w:val="28"/>
                <w:rtl/>
              </w:rPr>
              <w:t xml:space="preserve"> وأثره على استمرارية المنشأة ، والأداء المهنى لمراجعى الحسابات . </w:t>
            </w:r>
            <w:r w:rsidRPr="00690BEC">
              <w:rPr>
                <w:rFonts w:hint="cs"/>
                <w:sz w:val="28"/>
                <w:szCs w:val="28"/>
                <w:rtl/>
                <w:lang w:bidi="ar-EG"/>
              </w:rPr>
              <w:t xml:space="preserve">على الرغم من تزايد الاهتمام به فى الدراسات الأجنبية والعربية ، إلا أنه </w:t>
            </w:r>
            <w:r w:rsidRPr="00690BEC">
              <w:rPr>
                <w:sz w:val="28"/>
                <w:szCs w:val="28"/>
                <w:rtl/>
                <w:lang w:bidi="ar-EG"/>
              </w:rPr>
              <w:t>–</w:t>
            </w:r>
            <w:r w:rsidRPr="00690BEC">
              <w:rPr>
                <w:rFonts w:hint="cs"/>
                <w:sz w:val="28"/>
                <w:szCs w:val="28"/>
                <w:rtl/>
                <w:lang w:bidi="ar-EG"/>
              </w:rPr>
              <w:t xml:space="preserve"> فى حدود علم الباحث - توجد فجوة بحثية فى الأدبيات المحاسبية تتمثل فى عدم وجود دراسات تناولت</w:t>
            </w:r>
            <w:r w:rsidRPr="00690BEC">
              <w:rPr>
                <w:rFonts w:hint="cs"/>
                <w:sz w:val="28"/>
                <w:szCs w:val="28"/>
                <w:rtl/>
              </w:rPr>
              <w:t xml:space="preserve"> ا</w:t>
            </w:r>
            <w:r w:rsidRPr="00690BEC">
              <w:rPr>
                <w:rFonts w:hint="cs"/>
                <w:sz w:val="28"/>
                <w:szCs w:val="28"/>
                <w:rtl/>
                <w:lang w:bidi="ar-EG"/>
              </w:rPr>
              <w:t xml:space="preserve">لحد من التداعيات السلبية لأزمة  </w:t>
            </w:r>
            <w:r w:rsidRPr="00690BEC">
              <w:rPr>
                <w:sz w:val="28"/>
                <w:szCs w:val="28"/>
                <w:lang w:bidi="ar-EG"/>
              </w:rPr>
              <w:t>COVID-19</w:t>
            </w:r>
            <w:r w:rsidRPr="00690BEC">
              <w:rPr>
                <w:rFonts w:hint="cs"/>
                <w:sz w:val="28"/>
                <w:szCs w:val="28"/>
                <w:rtl/>
              </w:rPr>
              <w:t xml:space="preserve"> على الأداء المهنى لمراجعى الحسابات ودعم حكمهم المهنى حول قدرة المنشأة على الاستمرارية .</w:t>
            </w:r>
          </w:p>
          <w:p w:rsidR="00690BEC" w:rsidRPr="00690BEC" w:rsidRDefault="00690BEC" w:rsidP="00283BD6">
            <w:pPr>
              <w:numPr>
                <w:ilvl w:val="0"/>
                <w:numId w:val="4"/>
              </w:numPr>
              <w:bidi/>
              <w:spacing w:before="120"/>
              <w:jc w:val="both"/>
              <w:rPr>
                <w:sz w:val="28"/>
                <w:szCs w:val="28"/>
                <w:lang w:bidi="ar-EG"/>
              </w:rPr>
            </w:pPr>
            <w:r w:rsidRPr="00690BEC">
              <w:rPr>
                <w:sz w:val="28"/>
                <w:szCs w:val="28"/>
                <w:rtl/>
              </w:rPr>
              <w:t xml:space="preserve"> قلة عدد البحوث والدراسات المتخصصة أو ندرتها – فى حدود علم الباحث – التى تناولت موضوع الدراسة ، حيث لم تلق اهتماما ً كافيا ً فى الكتابات المحاسبية خاصة فى البيئة المصرية </w:t>
            </w:r>
            <w:r w:rsidRPr="00690BEC">
              <w:rPr>
                <w:rFonts w:hint="cs"/>
                <w:sz w:val="28"/>
                <w:szCs w:val="28"/>
                <w:rtl/>
              </w:rPr>
              <w:t>، بالإضافة الى ندرة الدراسات الخاصة بالربط بين العصف الذهنى الالكترونى  والشبكات العصبية الصناعية وا</w:t>
            </w:r>
            <w:r w:rsidRPr="00690BEC">
              <w:rPr>
                <w:rFonts w:hint="cs"/>
                <w:sz w:val="28"/>
                <w:szCs w:val="28"/>
                <w:rtl/>
                <w:lang w:bidi="ar-EG"/>
              </w:rPr>
              <w:t xml:space="preserve">لحد من التداعيات السلبية لأزمة </w:t>
            </w:r>
            <w:r w:rsidRPr="00690BEC">
              <w:rPr>
                <w:sz w:val="28"/>
                <w:szCs w:val="28"/>
                <w:lang w:bidi="ar-EG"/>
              </w:rPr>
              <w:t>COVID-19</w:t>
            </w:r>
            <w:r w:rsidRPr="00690BEC">
              <w:rPr>
                <w:rFonts w:hint="cs"/>
                <w:sz w:val="28"/>
                <w:szCs w:val="28"/>
                <w:rtl/>
              </w:rPr>
              <w:t xml:space="preserve"> على الأداء المهنى لمراجعى الحسابات ودعم حكمهم المهنى حول قدرة المنشأة على الاستمرارية  .</w:t>
            </w:r>
          </w:p>
          <w:p w:rsidR="00690BEC" w:rsidRPr="00690BEC" w:rsidRDefault="00690BEC" w:rsidP="00283BD6">
            <w:pPr>
              <w:numPr>
                <w:ilvl w:val="0"/>
                <w:numId w:val="4"/>
              </w:numPr>
              <w:bidi/>
              <w:spacing w:before="120"/>
              <w:jc w:val="both"/>
              <w:rPr>
                <w:sz w:val="28"/>
                <w:szCs w:val="28"/>
                <w:rtl/>
              </w:rPr>
            </w:pPr>
            <w:r w:rsidRPr="00690BEC">
              <w:rPr>
                <w:sz w:val="28"/>
                <w:szCs w:val="28"/>
                <w:rtl/>
              </w:rPr>
              <w:t xml:space="preserve">تظهر </w:t>
            </w:r>
            <w:r w:rsidRPr="00690BEC">
              <w:rPr>
                <w:rFonts w:hint="cs"/>
                <w:sz w:val="28"/>
                <w:szCs w:val="28"/>
                <w:rtl/>
              </w:rPr>
              <w:t>ال</w:t>
            </w:r>
            <w:r w:rsidRPr="00690BEC">
              <w:rPr>
                <w:sz w:val="28"/>
                <w:szCs w:val="28"/>
                <w:rtl/>
              </w:rPr>
              <w:t>أهمية</w:t>
            </w:r>
            <w:r w:rsidRPr="00690BEC">
              <w:rPr>
                <w:rFonts w:hint="cs"/>
                <w:sz w:val="28"/>
                <w:szCs w:val="28"/>
                <w:rtl/>
              </w:rPr>
              <w:t xml:space="preserve"> العلمية للدراسة</w:t>
            </w:r>
            <w:r w:rsidRPr="00690BEC">
              <w:rPr>
                <w:sz w:val="28"/>
                <w:szCs w:val="28"/>
                <w:rtl/>
              </w:rPr>
              <w:t xml:space="preserve"> في كونه</w:t>
            </w:r>
            <w:r w:rsidRPr="00690BEC">
              <w:rPr>
                <w:rFonts w:hint="cs"/>
                <w:sz w:val="28"/>
                <w:szCs w:val="28"/>
                <w:rtl/>
              </w:rPr>
              <w:t>ا</w:t>
            </w:r>
            <w:r w:rsidRPr="00690BEC">
              <w:rPr>
                <w:sz w:val="28"/>
                <w:szCs w:val="28"/>
                <w:rtl/>
              </w:rPr>
              <w:t xml:space="preserve"> </w:t>
            </w:r>
            <w:r w:rsidRPr="00690BEC">
              <w:rPr>
                <w:rFonts w:hint="cs"/>
                <w:sz w:val="28"/>
                <w:szCs w:val="28"/>
                <w:rtl/>
              </w:rPr>
              <w:t>ت</w:t>
            </w:r>
            <w:r w:rsidRPr="00690BEC">
              <w:rPr>
                <w:sz w:val="28"/>
                <w:szCs w:val="28"/>
                <w:rtl/>
              </w:rPr>
              <w:t>قدم تحليلاً للبيئة المصرية التي لا يمكن تعميم نتائج البحوث في الدول</w:t>
            </w:r>
            <w:r w:rsidRPr="00690BEC">
              <w:rPr>
                <w:rFonts w:hint="cs"/>
                <w:sz w:val="28"/>
                <w:szCs w:val="28"/>
                <w:rtl/>
              </w:rPr>
              <w:t xml:space="preserve"> </w:t>
            </w:r>
            <w:r w:rsidRPr="00690BEC">
              <w:rPr>
                <w:sz w:val="28"/>
                <w:szCs w:val="28"/>
                <w:rtl/>
              </w:rPr>
              <w:t>الأخرى عليها نتيجة لاختلاف العوامل البيئية والقيم المجتمعية السائدة في البيئة المصرية،</w:t>
            </w:r>
            <w:r w:rsidRPr="00690BEC">
              <w:rPr>
                <w:rFonts w:hint="cs"/>
                <w:sz w:val="28"/>
                <w:szCs w:val="28"/>
                <w:rtl/>
              </w:rPr>
              <w:t xml:space="preserve"> كما تستمد الدراسة أهميتها كون موضوع جائحة </w:t>
            </w:r>
            <w:r w:rsidRPr="00690BEC">
              <w:rPr>
                <w:sz w:val="28"/>
                <w:szCs w:val="28"/>
                <w:lang w:bidi="ar-EG"/>
              </w:rPr>
              <w:t>COVID-19</w:t>
            </w:r>
            <w:r w:rsidRPr="00690BEC">
              <w:rPr>
                <w:rFonts w:hint="cs"/>
                <w:sz w:val="28"/>
                <w:szCs w:val="28"/>
                <w:rtl/>
              </w:rPr>
              <w:t xml:space="preserve"> نالت – ولا تزال – اهتمامات الباحثين فى مختلف مجالات المحاسبة والمراجعة .</w:t>
            </w:r>
          </w:p>
          <w:p w:rsidR="00690BEC" w:rsidRPr="00A575E3" w:rsidRDefault="00A575E3" w:rsidP="00A575E3">
            <w:pPr>
              <w:bidi/>
              <w:spacing w:before="120"/>
              <w:jc w:val="both"/>
              <w:rPr>
                <w:b/>
                <w:bCs/>
                <w:sz w:val="28"/>
                <w:szCs w:val="28"/>
                <w:rtl/>
                <w:lang w:bidi="ar-EG"/>
              </w:rPr>
            </w:pPr>
            <w:r w:rsidRPr="00A575E3">
              <w:rPr>
                <w:rFonts w:hint="cs"/>
                <w:b/>
                <w:bCs/>
                <w:sz w:val="28"/>
                <w:szCs w:val="28"/>
                <w:rtl/>
                <w:lang w:bidi="ar-EG"/>
              </w:rPr>
              <w:t>الأهمية العملية :</w:t>
            </w:r>
          </w:p>
          <w:p w:rsidR="00690BEC" w:rsidRPr="00690BEC" w:rsidRDefault="00690BEC" w:rsidP="00690BEC">
            <w:pPr>
              <w:bidi/>
              <w:spacing w:before="120"/>
              <w:ind w:firstLine="720"/>
              <w:jc w:val="both"/>
              <w:rPr>
                <w:b/>
                <w:bCs/>
                <w:sz w:val="28"/>
                <w:szCs w:val="28"/>
                <w:rtl/>
              </w:rPr>
            </w:pPr>
            <w:r w:rsidRPr="00690BEC">
              <w:rPr>
                <w:sz w:val="28"/>
                <w:szCs w:val="28"/>
                <w:rtl/>
              </w:rPr>
              <w:t xml:space="preserve">تكمن أهمية </w:t>
            </w:r>
            <w:r w:rsidRPr="00690BEC">
              <w:rPr>
                <w:rFonts w:hint="cs"/>
                <w:sz w:val="28"/>
                <w:szCs w:val="28"/>
                <w:rtl/>
              </w:rPr>
              <w:t>الدراسة</w:t>
            </w:r>
            <w:r w:rsidRPr="00690BEC">
              <w:rPr>
                <w:sz w:val="28"/>
                <w:szCs w:val="28"/>
                <w:rtl/>
              </w:rPr>
              <w:t xml:space="preserve"> </w:t>
            </w:r>
            <w:r w:rsidRPr="00690BEC">
              <w:rPr>
                <w:rFonts w:hint="cs"/>
                <w:sz w:val="28"/>
                <w:szCs w:val="28"/>
                <w:rtl/>
              </w:rPr>
              <w:t xml:space="preserve">العملية </w:t>
            </w:r>
            <w:r w:rsidRPr="00690BEC">
              <w:rPr>
                <w:sz w:val="28"/>
                <w:szCs w:val="28"/>
                <w:rtl/>
              </w:rPr>
              <w:t>في تحليل</w:t>
            </w:r>
            <w:r w:rsidRPr="00690BEC">
              <w:rPr>
                <w:rFonts w:hint="cs"/>
                <w:sz w:val="28"/>
                <w:szCs w:val="28"/>
                <w:rtl/>
              </w:rPr>
              <w:t xml:space="preserve"> </w:t>
            </w:r>
            <w:r w:rsidRPr="00690BEC">
              <w:rPr>
                <w:sz w:val="28"/>
                <w:szCs w:val="28"/>
                <w:rtl/>
              </w:rPr>
              <w:t>ومناقشة أهم التغيرات التي ستنسحب على تقدير وتقييم الرقم المحاسبي في التقارير المالية نتيجة</w:t>
            </w:r>
            <w:r w:rsidRPr="00690BEC">
              <w:rPr>
                <w:rFonts w:hint="cs"/>
                <w:sz w:val="28"/>
                <w:szCs w:val="28"/>
                <w:rtl/>
              </w:rPr>
              <w:t xml:space="preserve"> </w:t>
            </w:r>
            <w:r w:rsidRPr="00690BEC">
              <w:rPr>
                <w:sz w:val="28"/>
                <w:szCs w:val="28"/>
                <w:rtl/>
              </w:rPr>
              <w:t>التأثر بهذه الجائحة  وانتشاره</w:t>
            </w:r>
            <w:r w:rsidR="00D25343">
              <w:rPr>
                <w:rFonts w:hint="cs"/>
                <w:sz w:val="28"/>
                <w:szCs w:val="28"/>
                <w:rtl/>
              </w:rPr>
              <w:t>ا</w:t>
            </w:r>
            <w:r w:rsidRPr="00690BEC">
              <w:rPr>
                <w:sz w:val="28"/>
                <w:szCs w:val="28"/>
                <w:rtl/>
              </w:rPr>
              <w:t xml:space="preserve">، وبيان </w:t>
            </w:r>
            <w:r w:rsidRPr="00690BEC">
              <w:rPr>
                <w:rFonts w:hint="cs"/>
                <w:sz w:val="28"/>
                <w:szCs w:val="28"/>
                <w:rtl/>
              </w:rPr>
              <w:t>تأثيرها على الأداء المهنى للمراجعين وعلى حكمهم المهنى حول قدرة  المنشأة على الاستمرارية .</w:t>
            </w:r>
          </w:p>
          <w:p w:rsidR="00DB40E7" w:rsidRDefault="00DB40E7" w:rsidP="009C24E7">
            <w:pPr>
              <w:bidi/>
              <w:spacing w:before="120"/>
              <w:jc w:val="both"/>
              <w:rPr>
                <w:b/>
                <w:bCs/>
                <w:sz w:val="32"/>
                <w:szCs w:val="32"/>
                <w:rtl/>
                <w:lang w:bidi="ar-EG"/>
              </w:rPr>
            </w:pPr>
          </w:p>
          <w:p w:rsidR="009C24E7" w:rsidRPr="005862C4" w:rsidRDefault="009C24E7" w:rsidP="00DB40E7">
            <w:pPr>
              <w:bidi/>
              <w:spacing w:before="120"/>
              <w:jc w:val="both"/>
              <w:rPr>
                <w:b/>
                <w:bCs/>
                <w:sz w:val="32"/>
                <w:szCs w:val="32"/>
                <w:rtl/>
                <w:lang w:bidi="ar-EG"/>
              </w:rPr>
            </w:pPr>
            <w:r w:rsidRPr="005862C4">
              <w:rPr>
                <w:rFonts w:hint="cs"/>
                <w:b/>
                <w:bCs/>
                <w:sz w:val="32"/>
                <w:szCs w:val="32"/>
                <w:rtl/>
                <w:lang w:bidi="ar-EG"/>
              </w:rPr>
              <w:lastRenderedPageBreak/>
              <w:t>هدف البحث</w:t>
            </w:r>
          </w:p>
          <w:p w:rsidR="003168E0" w:rsidRPr="003168E0" w:rsidRDefault="003168E0" w:rsidP="003168E0">
            <w:pPr>
              <w:bidi/>
              <w:spacing w:before="120"/>
              <w:ind w:firstLine="720"/>
              <w:jc w:val="both"/>
              <w:rPr>
                <w:sz w:val="28"/>
                <w:szCs w:val="28"/>
                <w:rtl/>
              </w:rPr>
            </w:pPr>
            <w:r w:rsidRPr="003168E0">
              <w:rPr>
                <w:rFonts w:hint="cs"/>
                <w:b/>
                <w:bCs/>
                <w:sz w:val="28"/>
                <w:szCs w:val="28"/>
                <w:rtl/>
              </w:rPr>
              <w:t>ي</w:t>
            </w:r>
            <w:r>
              <w:rPr>
                <w:rFonts w:hint="cs"/>
                <w:b/>
                <w:bCs/>
                <w:sz w:val="28"/>
                <w:szCs w:val="28"/>
                <w:rtl/>
              </w:rPr>
              <w:t>ت</w:t>
            </w:r>
            <w:r w:rsidRPr="003168E0">
              <w:rPr>
                <w:rFonts w:hint="cs"/>
                <w:b/>
                <w:bCs/>
                <w:sz w:val="28"/>
                <w:szCs w:val="28"/>
                <w:rtl/>
              </w:rPr>
              <w:t>مثل الهدف الرئيس</w:t>
            </w:r>
            <w:r w:rsidRPr="003168E0">
              <w:rPr>
                <w:rFonts w:hint="eastAsia"/>
                <w:b/>
                <w:bCs/>
                <w:sz w:val="28"/>
                <w:szCs w:val="28"/>
                <w:rtl/>
              </w:rPr>
              <w:t>ى</w:t>
            </w:r>
            <w:r>
              <w:rPr>
                <w:rFonts w:hint="cs"/>
                <w:b/>
                <w:bCs/>
                <w:sz w:val="28"/>
                <w:szCs w:val="28"/>
                <w:rtl/>
              </w:rPr>
              <w:t xml:space="preserve"> للبحث</w:t>
            </w:r>
            <w:r w:rsidRPr="003168E0">
              <w:rPr>
                <w:rFonts w:hint="cs"/>
                <w:b/>
                <w:bCs/>
                <w:sz w:val="28"/>
                <w:szCs w:val="28"/>
                <w:rtl/>
              </w:rPr>
              <w:t xml:space="preserve"> فى </w:t>
            </w:r>
            <w:r w:rsidRPr="003168E0">
              <w:rPr>
                <w:rFonts w:hint="cs"/>
                <w:sz w:val="28"/>
                <w:szCs w:val="28"/>
                <w:rtl/>
                <w:lang w:bidi="ar-EG"/>
              </w:rPr>
              <w:t xml:space="preserve">وضع آليات مقترحة للحد من تداعيات السلبية لأزمة كورونا </w:t>
            </w:r>
            <w:r w:rsidRPr="003168E0">
              <w:rPr>
                <w:sz w:val="28"/>
                <w:szCs w:val="28"/>
                <w:lang w:bidi="ar-EG"/>
              </w:rPr>
              <w:t>COVID-19</w:t>
            </w:r>
            <w:r w:rsidRPr="003168E0">
              <w:rPr>
                <w:rFonts w:hint="cs"/>
                <w:sz w:val="28"/>
                <w:szCs w:val="28"/>
                <w:rtl/>
              </w:rPr>
              <w:t xml:space="preserve"> على الأداء المهنى لمراجعى الحسابات ودعم حكمه المهنى حول قدرة المنشأة على الاستمرارية</w:t>
            </w:r>
            <w:r w:rsidRPr="003168E0">
              <w:rPr>
                <w:rFonts w:hint="cs"/>
                <w:sz w:val="28"/>
                <w:szCs w:val="28"/>
                <w:rtl/>
                <w:lang w:bidi="ar-EG"/>
              </w:rPr>
              <w:t xml:space="preserve"> ، </w:t>
            </w:r>
            <w:r w:rsidRPr="003168E0">
              <w:rPr>
                <w:rFonts w:hint="cs"/>
                <w:sz w:val="28"/>
                <w:szCs w:val="28"/>
                <w:rtl/>
              </w:rPr>
              <w:t xml:space="preserve">ويتفرع من هذا الهدف الرئيسى مجموعة من الأهداف الفرعية هى :- </w:t>
            </w:r>
          </w:p>
          <w:p w:rsidR="003168E0" w:rsidRPr="003168E0" w:rsidRDefault="003168E0" w:rsidP="00283BD6">
            <w:pPr>
              <w:numPr>
                <w:ilvl w:val="0"/>
                <w:numId w:val="5"/>
              </w:numPr>
              <w:bidi/>
              <w:spacing w:before="120"/>
              <w:jc w:val="both"/>
              <w:rPr>
                <w:sz w:val="28"/>
                <w:szCs w:val="28"/>
                <w:lang w:bidi="ar-EG"/>
              </w:rPr>
            </w:pPr>
            <w:r w:rsidRPr="003168E0">
              <w:rPr>
                <w:rFonts w:hint="cs"/>
                <w:sz w:val="28"/>
                <w:szCs w:val="28"/>
                <w:rtl/>
              </w:rPr>
              <w:t xml:space="preserve"> معرفة أثر انتشار جائحة </w:t>
            </w:r>
            <w:r w:rsidRPr="003168E0">
              <w:rPr>
                <w:sz w:val="28"/>
                <w:szCs w:val="28"/>
                <w:lang w:bidi="ar-EG"/>
              </w:rPr>
              <w:t>COVID-19</w:t>
            </w:r>
            <w:r w:rsidRPr="003168E0">
              <w:rPr>
                <w:rFonts w:hint="cs"/>
                <w:sz w:val="28"/>
                <w:szCs w:val="28"/>
                <w:rtl/>
              </w:rPr>
              <w:t xml:space="preserve"> على الأداء و الحكم المهنى لمراجعى الحسابات حول قدرة المنشأة على الاستمراري</w:t>
            </w:r>
            <w:r w:rsidR="00DB40E7">
              <w:rPr>
                <w:rFonts w:hint="cs"/>
                <w:sz w:val="28"/>
                <w:szCs w:val="28"/>
                <w:rtl/>
              </w:rPr>
              <w:t>ة</w:t>
            </w:r>
            <w:r w:rsidRPr="003168E0">
              <w:rPr>
                <w:rFonts w:hint="cs"/>
                <w:sz w:val="28"/>
                <w:szCs w:val="28"/>
                <w:rtl/>
              </w:rPr>
              <w:t>.</w:t>
            </w:r>
          </w:p>
          <w:p w:rsidR="003168E0" w:rsidRPr="003168E0" w:rsidRDefault="003168E0" w:rsidP="00283BD6">
            <w:pPr>
              <w:numPr>
                <w:ilvl w:val="0"/>
                <w:numId w:val="5"/>
              </w:numPr>
              <w:bidi/>
              <w:spacing w:before="120"/>
              <w:jc w:val="both"/>
              <w:rPr>
                <w:sz w:val="28"/>
                <w:szCs w:val="28"/>
                <w:lang w:bidi="ar-EG"/>
              </w:rPr>
            </w:pPr>
            <w:r w:rsidRPr="003168E0">
              <w:rPr>
                <w:rFonts w:hint="cs"/>
                <w:sz w:val="28"/>
                <w:szCs w:val="28"/>
                <w:rtl/>
              </w:rPr>
              <w:t xml:space="preserve">معرفة دور أسلوب العصف الذهنى الالكترونى فى الحد من التداعيات السلبية لـ  </w:t>
            </w:r>
            <w:r w:rsidRPr="003168E0">
              <w:rPr>
                <w:sz w:val="28"/>
                <w:szCs w:val="28"/>
                <w:lang w:bidi="ar-EG"/>
              </w:rPr>
              <w:t>COVID-19</w:t>
            </w:r>
            <w:r w:rsidRPr="003168E0">
              <w:rPr>
                <w:rFonts w:hint="cs"/>
                <w:sz w:val="28"/>
                <w:szCs w:val="28"/>
                <w:rtl/>
              </w:rPr>
              <w:t xml:space="preserve"> على الأداء المهنى لمراجعى الحسابات.</w:t>
            </w:r>
          </w:p>
          <w:p w:rsidR="003168E0" w:rsidRPr="003168E0" w:rsidRDefault="003168E0" w:rsidP="00283BD6">
            <w:pPr>
              <w:numPr>
                <w:ilvl w:val="0"/>
                <w:numId w:val="5"/>
              </w:numPr>
              <w:bidi/>
              <w:spacing w:before="120"/>
              <w:jc w:val="both"/>
              <w:rPr>
                <w:sz w:val="28"/>
                <w:szCs w:val="28"/>
                <w:lang w:bidi="ar-EG"/>
              </w:rPr>
            </w:pPr>
            <w:r w:rsidRPr="003168E0">
              <w:rPr>
                <w:rFonts w:hint="cs"/>
                <w:sz w:val="28"/>
                <w:szCs w:val="28"/>
                <w:rtl/>
              </w:rPr>
              <w:t xml:space="preserve">معرفة دور أسلوب الشبكات العصبية الصناعية فى الحد من التداعيات السلبية لـ  </w:t>
            </w:r>
            <w:r w:rsidRPr="003168E0">
              <w:rPr>
                <w:sz w:val="28"/>
                <w:szCs w:val="28"/>
                <w:lang w:bidi="ar-EG"/>
              </w:rPr>
              <w:t>COVID-19</w:t>
            </w:r>
            <w:r w:rsidRPr="003168E0">
              <w:rPr>
                <w:rFonts w:hint="cs"/>
                <w:sz w:val="28"/>
                <w:szCs w:val="28"/>
                <w:rtl/>
              </w:rPr>
              <w:t xml:space="preserve"> على الحكم المهنى لمراجعى الحسابات حول </w:t>
            </w:r>
            <w:r w:rsidRPr="003168E0">
              <w:rPr>
                <w:sz w:val="28"/>
                <w:szCs w:val="28"/>
                <w:rtl/>
              </w:rPr>
              <w:t xml:space="preserve"> استمرارية المنشأة</w:t>
            </w:r>
            <w:r w:rsidRPr="003168E0">
              <w:rPr>
                <w:rFonts w:hint="cs"/>
                <w:sz w:val="28"/>
                <w:szCs w:val="28"/>
                <w:rtl/>
              </w:rPr>
              <w:t>.</w:t>
            </w:r>
          </w:p>
          <w:p w:rsidR="00EC26F7" w:rsidRPr="005862C4" w:rsidRDefault="009E18F5" w:rsidP="00EC26F7">
            <w:pPr>
              <w:bidi/>
              <w:spacing w:before="120"/>
              <w:jc w:val="left"/>
              <w:rPr>
                <w:b/>
                <w:bCs/>
                <w:sz w:val="32"/>
                <w:szCs w:val="32"/>
                <w:rtl/>
                <w:lang w:bidi="ar-EG"/>
              </w:rPr>
            </w:pPr>
            <w:r w:rsidRPr="005862C4">
              <w:rPr>
                <w:rFonts w:hint="cs"/>
                <w:b/>
                <w:bCs/>
                <w:sz w:val="32"/>
                <w:szCs w:val="32"/>
                <w:rtl/>
                <w:lang w:bidi="ar-EG"/>
              </w:rPr>
              <w:t>فروض ا</w:t>
            </w:r>
            <w:r w:rsidR="00C57DCB" w:rsidRPr="005862C4">
              <w:rPr>
                <w:rFonts w:hint="cs"/>
                <w:b/>
                <w:bCs/>
                <w:sz w:val="32"/>
                <w:szCs w:val="32"/>
                <w:rtl/>
                <w:lang w:bidi="ar-EG"/>
              </w:rPr>
              <w:t>لبحث</w:t>
            </w:r>
          </w:p>
          <w:p w:rsidR="00C43347" w:rsidRPr="00C43347" w:rsidRDefault="00C43347" w:rsidP="00C43347">
            <w:pPr>
              <w:bidi/>
              <w:spacing w:before="120"/>
              <w:jc w:val="both"/>
              <w:rPr>
                <w:sz w:val="28"/>
                <w:szCs w:val="28"/>
                <w:rtl/>
                <w:lang w:bidi="ar-EG"/>
              </w:rPr>
            </w:pPr>
            <w:r>
              <w:rPr>
                <w:rFonts w:hint="cs"/>
                <w:sz w:val="28"/>
                <w:szCs w:val="28"/>
                <w:rtl/>
                <w:lang w:bidi="ar-EG"/>
              </w:rPr>
              <w:t xml:space="preserve">     </w:t>
            </w:r>
            <w:r w:rsidRPr="00C43347">
              <w:rPr>
                <w:rFonts w:hint="cs"/>
                <w:sz w:val="28"/>
                <w:szCs w:val="28"/>
                <w:rtl/>
                <w:lang w:bidi="ar-EG"/>
              </w:rPr>
              <w:t xml:space="preserve">فى ضوء طبيعة مشكلة الدراسة وأهدافها </w:t>
            </w:r>
            <w:r>
              <w:rPr>
                <w:rFonts w:hint="cs"/>
                <w:sz w:val="28"/>
                <w:szCs w:val="28"/>
                <w:rtl/>
                <w:lang w:bidi="ar-EG"/>
              </w:rPr>
              <w:t>وأهميتها يمكن صياغة فروض البحث</w:t>
            </w:r>
            <w:r w:rsidRPr="00C43347">
              <w:rPr>
                <w:rFonts w:hint="cs"/>
                <w:sz w:val="28"/>
                <w:szCs w:val="28"/>
                <w:rtl/>
                <w:lang w:bidi="ar-EG"/>
              </w:rPr>
              <w:t xml:space="preserve"> كما يلى :-</w:t>
            </w:r>
          </w:p>
          <w:p w:rsidR="00C43347" w:rsidRPr="009E19F8" w:rsidRDefault="00C43347" w:rsidP="00C43347">
            <w:pPr>
              <w:bidi/>
              <w:spacing w:before="120"/>
              <w:jc w:val="both"/>
              <w:rPr>
                <w:b/>
                <w:bCs/>
                <w:sz w:val="28"/>
                <w:szCs w:val="28"/>
                <w:rtl/>
              </w:rPr>
            </w:pPr>
            <w:r w:rsidRPr="009E19F8">
              <w:rPr>
                <w:rFonts w:hint="cs"/>
                <w:b/>
                <w:bCs/>
                <w:sz w:val="28"/>
                <w:szCs w:val="28"/>
                <w:rtl/>
              </w:rPr>
              <w:t>الفرض الرئيسى الأول :</w:t>
            </w:r>
          </w:p>
          <w:p w:rsidR="00C43347" w:rsidRPr="00C43347" w:rsidRDefault="00C43347" w:rsidP="00C43347">
            <w:pPr>
              <w:bidi/>
              <w:spacing w:before="120"/>
              <w:jc w:val="both"/>
              <w:rPr>
                <w:sz w:val="28"/>
                <w:szCs w:val="28"/>
                <w:lang w:bidi="ar-EG"/>
              </w:rPr>
            </w:pPr>
            <w:r w:rsidRPr="00C43347">
              <w:rPr>
                <w:rFonts w:hint="cs"/>
                <w:sz w:val="28"/>
                <w:szCs w:val="28"/>
                <w:rtl/>
              </w:rPr>
              <w:t>لا توجد علاقة ذات دلالة إحصائية بين تأثير تفشى جائحة كورونا على النشاط المالى لمنشآت الأعمال و الحكم المهنى لمراجعى الحسابات حول قدرة المنشأة على الاستمرارية .</w:t>
            </w:r>
          </w:p>
          <w:p w:rsidR="00C43347" w:rsidRPr="009E19F8" w:rsidRDefault="00C43347" w:rsidP="00C43347">
            <w:pPr>
              <w:bidi/>
              <w:spacing w:before="120"/>
              <w:jc w:val="both"/>
              <w:rPr>
                <w:b/>
                <w:bCs/>
                <w:sz w:val="28"/>
                <w:szCs w:val="28"/>
                <w:rtl/>
              </w:rPr>
            </w:pPr>
            <w:r w:rsidRPr="009E19F8">
              <w:rPr>
                <w:rFonts w:hint="cs"/>
                <w:b/>
                <w:bCs/>
                <w:sz w:val="28"/>
                <w:szCs w:val="28"/>
                <w:rtl/>
              </w:rPr>
              <w:t>الفرض الرئيسى الثانى :</w:t>
            </w:r>
          </w:p>
          <w:p w:rsidR="00C43347" w:rsidRPr="00C43347" w:rsidRDefault="00C43347" w:rsidP="00C43347">
            <w:pPr>
              <w:bidi/>
              <w:spacing w:before="120"/>
              <w:jc w:val="both"/>
              <w:rPr>
                <w:sz w:val="28"/>
                <w:szCs w:val="28"/>
                <w:rtl/>
              </w:rPr>
            </w:pPr>
            <w:r w:rsidRPr="00C43347">
              <w:rPr>
                <w:rFonts w:hint="cs"/>
                <w:sz w:val="28"/>
                <w:szCs w:val="28"/>
                <w:rtl/>
              </w:rPr>
              <w:t>لا توجد علاقة ذات دلالة إحصائية بين الآليات المقترحة للحد من التداعيات السلبي</w:t>
            </w:r>
            <w:r w:rsidRPr="00C43347">
              <w:rPr>
                <w:rFonts w:hint="eastAsia"/>
                <w:sz w:val="28"/>
                <w:szCs w:val="28"/>
                <w:rtl/>
              </w:rPr>
              <w:t>ة</w:t>
            </w:r>
            <w:r w:rsidRPr="00C43347">
              <w:rPr>
                <w:rFonts w:hint="cs"/>
                <w:sz w:val="28"/>
                <w:szCs w:val="28"/>
                <w:rtl/>
              </w:rPr>
              <w:t xml:space="preserve"> لأزمة كورونا على الأداء والحكم المهنى لمراجعى الحسابات حول </w:t>
            </w:r>
            <w:r w:rsidRPr="00C43347">
              <w:rPr>
                <w:sz w:val="28"/>
                <w:szCs w:val="28"/>
                <w:rtl/>
              </w:rPr>
              <w:t>استمرارية المنشأة</w:t>
            </w:r>
            <w:r w:rsidRPr="00C43347">
              <w:rPr>
                <w:rFonts w:hint="cs"/>
                <w:sz w:val="28"/>
                <w:szCs w:val="28"/>
                <w:rtl/>
              </w:rPr>
              <w:t xml:space="preserve">  .</w:t>
            </w:r>
          </w:p>
          <w:p w:rsidR="00C43347" w:rsidRPr="00C43347" w:rsidRDefault="00C43347" w:rsidP="00C43347">
            <w:pPr>
              <w:bidi/>
              <w:spacing w:before="120"/>
              <w:jc w:val="both"/>
              <w:rPr>
                <w:b/>
                <w:bCs/>
                <w:sz w:val="28"/>
                <w:szCs w:val="28"/>
                <w:rtl/>
                <w:lang w:bidi="ar-EG"/>
              </w:rPr>
            </w:pPr>
            <w:r w:rsidRPr="00C43347">
              <w:rPr>
                <w:sz w:val="28"/>
                <w:szCs w:val="28"/>
                <w:lang w:bidi="ar-EG"/>
              </w:rPr>
              <w:t xml:space="preserve"> </w:t>
            </w:r>
            <w:r w:rsidRPr="00C43347">
              <w:rPr>
                <w:rFonts w:hint="cs"/>
                <w:b/>
                <w:bCs/>
                <w:sz w:val="28"/>
                <w:szCs w:val="28"/>
                <w:rtl/>
              </w:rPr>
              <w:t>ويتفرع من الفرض الرئيسى الثانى الفرضين الفرعيين التاليين  :-</w:t>
            </w:r>
          </w:p>
          <w:p w:rsidR="00C43347" w:rsidRPr="00C43347" w:rsidRDefault="00C43347" w:rsidP="00283BD6">
            <w:pPr>
              <w:numPr>
                <w:ilvl w:val="0"/>
                <w:numId w:val="6"/>
              </w:numPr>
              <w:bidi/>
              <w:spacing w:before="120"/>
              <w:jc w:val="both"/>
              <w:rPr>
                <w:sz w:val="28"/>
                <w:szCs w:val="28"/>
                <w:rtl/>
              </w:rPr>
            </w:pPr>
            <w:r w:rsidRPr="00C43347">
              <w:rPr>
                <w:rFonts w:hint="cs"/>
                <w:sz w:val="28"/>
                <w:szCs w:val="28"/>
                <w:rtl/>
              </w:rPr>
              <w:t xml:space="preserve"> لا يوجد تأثير ذات دلالة إحصائية لاستخدام</w:t>
            </w:r>
            <w:r w:rsidRPr="00C43347">
              <w:rPr>
                <w:sz w:val="28"/>
                <w:szCs w:val="28"/>
                <w:rtl/>
              </w:rPr>
              <w:t xml:space="preserve"> أسلوب </w:t>
            </w:r>
            <w:r w:rsidRPr="00C43347">
              <w:rPr>
                <w:rFonts w:hint="cs"/>
                <w:sz w:val="28"/>
                <w:szCs w:val="28"/>
                <w:rtl/>
              </w:rPr>
              <w:t>العصف الذهنى الالكترونى فى الحد من التداعيات السلبية لأزمة كورونا  والأداء</w:t>
            </w:r>
            <w:r>
              <w:rPr>
                <w:rFonts w:hint="cs"/>
                <w:sz w:val="28"/>
                <w:szCs w:val="28"/>
                <w:rtl/>
              </w:rPr>
              <w:t xml:space="preserve"> المهنى لمراجعى الحسابات.</w:t>
            </w:r>
            <w:r w:rsidRPr="00C43347">
              <w:rPr>
                <w:rFonts w:hint="cs"/>
                <w:sz w:val="28"/>
                <w:szCs w:val="28"/>
                <w:rtl/>
              </w:rPr>
              <w:t xml:space="preserve"> </w:t>
            </w:r>
          </w:p>
          <w:p w:rsidR="00C43347" w:rsidRPr="00C43347" w:rsidRDefault="00C43347" w:rsidP="00283BD6">
            <w:pPr>
              <w:numPr>
                <w:ilvl w:val="0"/>
                <w:numId w:val="6"/>
              </w:numPr>
              <w:bidi/>
              <w:spacing w:before="120"/>
              <w:jc w:val="both"/>
              <w:rPr>
                <w:sz w:val="28"/>
                <w:szCs w:val="28"/>
                <w:rtl/>
              </w:rPr>
            </w:pPr>
            <w:r w:rsidRPr="00C43347">
              <w:rPr>
                <w:rFonts w:hint="cs"/>
                <w:sz w:val="28"/>
                <w:szCs w:val="28"/>
                <w:rtl/>
              </w:rPr>
              <w:t>لا يوجد تأثير ذات دلالة إحصائية لاستخدام</w:t>
            </w:r>
            <w:r w:rsidRPr="00C43347">
              <w:rPr>
                <w:sz w:val="28"/>
                <w:szCs w:val="28"/>
                <w:rtl/>
              </w:rPr>
              <w:t xml:space="preserve"> أسلوب </w:t>
            </w:r>
            <w:r w:rsidRPr="00C43347">
              <w:rPr>
                <w:rFonts w:hint="cs"/>
                <w:sz w:val="28"/>
                <w:szCs w:val="28"/>
                <w:rtl/>
              </w:rPr>
              <w:t xml:space="preserve">الشبكات العصبية الصناعية فى الحد من التداعيات السلبية لأزمة كورونا  ودعم الحكم المهنى لمراجعى الحسابات حول </w:t>
            </w:r>
            <w:r w:rsidRPr="00C43347">
              <w:rPr>
                <w:sz w:val="28"/>
                <w:szCs w:val="28"/>
                <w:rtl/>
              </w:rPr>
              <w:t xml:space="preserve"> استمرارية المنشأة</w:t>
            </w:r>
            <w:r>
              <w:rPr>
                <w:rFonts w:hint="cs"/>
                <w:sz w:val="28"/>
                <w:szCs w:val="28"/>
                <w:rtl/>
              </w:rPr>
              <w:t>.</w:t>
            </w:r>
          </w:p>
          <w:p w:rsidR="00DB40E7" w:rsidRDefault="00DB40E7" w:rsidP="00C57DCB">
            <w:pPr>
              <w:bidi/>
              <w:spacing w:before="120"/>
              <w:jc w:val="both"/>
              <w:rPr>
                <w:b/>
                <w:bCs/>
                <w:sz w:val="32"/>
                <w:szCs w:val="32"/>
                <w:rtl/>
                <w:lang w:bidi="ar-EG"/>
              </w:rPr>
            </w:pPr>
          </w:p>
          <w:p w:rsidR="00DB40E7" w:rsidRDefault="00DB40E7" w:rsidP="00DB40E7">
            <w:pPr>
              <w:bidi/>
              <w:spacing w:before="120"/>
              <w:jc w:val="both"/>
              <w:rPr>
                <w:b/>
                <w:bCs/>
                <w:sz w:val="32"/>
                <w:szCs w:val="32"/>
                <w:rtl/>
                <w:lang w:bidi="ar-EG"/>
              </w:rPr>
            </w:pPr>
          </w:p>
          <w:p w:rsidR="00C57DCB" w:rsidRPr="006C46A1" w:rsidRDefault="00C57DCB" w:rsidP="00DB40E7">
            <w:pPr>
              <w:bidi/>
              <w:spacing w:before="120"/>
              <w:jc w:val="both"/>
              <w:rPr>
                <w:b/>
                <w:bCs/>
                <w:sz w:val="32"/>
                <w:szCs w:val="32"/>
                <w:rtl/>
                <w:lang w:bidi="ar-EG"/>
              </w:rPr>
            </w:pPr>
            <w:r w:rsidRPr="006C46A1">
              <w:rPr>
                <w:rFonts w:hint="cs"/>
                <w:b/>
                <w:bCs/>
                <w:sz w:val="32"/>
                <w:szCs w:val="32"/>
                <w:rtl/>
                <w:lang w:bidi="ar-EG"/>
              </w:rPr>
              <w:lastRenderedPageBreak/>
              <w:t>منهج البحث:</w:t>
            </w:r>
          </w:p>
          <w:p w:rsidR="009E19F8" w:rsidRPr="009E19F8" w:rsidRDefault="009E19F8" w:rsidP="009E19F8">
            <w:pPr>
              <w:bidi/>
              <w:spacing w:before="120"/>
              <w:jc w:val="both"/>
              <w:rPr>
                <w:sz w:val="28"/>
                <w:szCs w:val="28"/>
                <w:lang w:bidi="ar-EG"/>
              </w:rPr>
            </w:pPr>
            <w:r w:rsidRPr="009E19F8">
              <w:rPr>
                <w:b/>
                <w:bCs/>
                <w:sz w:val="28"/>
                <w:szCs w:val="28"/>
                <w:rtl/>
              </w:rPr>
              <w:t>المنهج الاستقرائي</w:t>
            </w:r>
            <w:r w:rsidRPr="009E19F8">
              <w:rPr>
                <w:rFonts w:hint="cs"/>
                <w:b/>
                <w:bCs/>
                <w:sz w:val="28"/>
                <w:szCs w:val="28"/>
                <w:rtl/>
              </w:rPr>
              <w:t>:</w:t>
            </w:r>
            <w:r w:rsidRPr="009E19F8">
              <w:rPr>
                <w:sz w:val="28"/>
                <w:szCs w:val="28"/>
                <w:lang w:bidi="ar-EG"/>
              </w:rPr>
              <w:t xml:space="preserve"> </w:t>
            </w:r>
            <w:r w:rsidRPr="009E19F8">
              <w:rPr>
                <w:sz w:val="28"/>
                <w:szCs w:val="28"/>
                <w:rtl/>
              </w:rPr>
              <w:t xml:space="preserve"> لبناء الإطار النظري للدراسة</w:t>
            </w:r>
            <w:r w:rsidRPr="009E19F8">
              <w:rPr>
                <w:rFonts w:hint="cs"/>
                <w:sz w:val="28"/>
                <w:szCs w:val="28"/>
                <w:rtl/>
              </w:rPr>
              <w:t xml:space="preserve"> </w:t>
            </w:r>
            <w:r w:rsidRPr="009E19F8">
              <w:rPr>
                <w:sz w:val="28"/>
                <w:szCs w:val="28"/>
                <w:rtl/>
              </w:rPr>
              <w:t>وذلك من خلال تحليل ما ورد في</w:t>
            </w:r>
            <w:r w:rsidRPr="009E19F8">
              <w:rPr>
                <w:rFonts w:hint="cs"/>
                <w:sz w:val="28"/>
                <w:szCs w:val="28"/>
                <w:rtl/>
              </w:rPr>
              <w:t xml:space="preserve"> </w:t>
            </w:r>
            <w:r w:rsidRPr="009E19F8">
              <w:rPr>
                <w:sz w:val="28"/>
                <w:szCs w:val="28"/>
                <w:rtl/>
              </w:rPr>
              <w:t>الفكر المحاسبي عن طريق مراجعة الدراسات</w:t>
            </w:r>
            <w:r w:rsidRPr="009E19F8">
              <w:rPr>
                <w:rFonts w:hint="cs"/>
                <w:sz w:val="28"/>
                <w:szCs w:val="28"/>
                <w:rtl/>
              </w:rPr>
              <w:t xml:space="preserve"> </w:t>
            </w:r>
            <w:r w:rsidRPr="009E19F8">
              <w:rPr>
                <w:sz w:val="28"/>
                <w:szCs w:val="28"/>
                <w:rtl/>
              </w:rPr>
              <w:t>العربية والأجنبية التي تناولت المتغيرات الخاصة بالدراسة والموضوعات المتعلقة بها بهدف</w:t>
            </w:r>
            <w:r w:rsidRPr="009E19F8">
              <w:rPr>
                <w:rFonts w:hint="cs"/>
                <w:sz w:val="28"/>
                <w:szCs w:val="28"/>
                <w:rtl/>
              </w:rPr>
              <w:t xml:space="preserve"> </w:t>
            </w:r>
            <w:r w:rsidRPr="009E19F8">
              <w:rPr>
                <w:sz w:val="28"/>
                <w:szCs w:val="28"/>
                <w:rtl/>
              </w:rPr>
              <w:t>التأصيل النظري لموضوع الدراسة واشتقاق فروض البحث</w:t>
            </w:r>
            <w:r w:rsidRPr="009E19F8">
              <w:rPr>
                <w:sz w:val="28"/>
                <w:szCs w:val="28"/>
                <w:lang w:bidi="ar-EG"/>
              </w:rPr>
              <w:t>.</w:t>
            </w:r>
          </w:p>
          <w:p w:rsidR="009E19F8" w:rsidRPr="009E19F8" w:rsidRDefault="009E19F8" w:rsidP="009E19F8">
            <w:pPr>
              <w:bidi/>
              <w:spacing w:before="120"/>
              <w:jc w:val="both"/>
              <w:rPr>
                <w:sz w:val="28"/>
                <w:szCs w:val="28"/>
                <w:lang w:bidi="ar-EG"/>
              </w:rPr>
            </w:pPr>
            <w:r w:rsidRPr="009E19F8">
              <w:rPr>
                <w:b/>
                <w:bCs/>
                <w:sz w:val="28"/>
                <w:szCs w:val="28"/>
                <w:rtl/>
              </w:rPr>
              <w:t>المنهج</w:t>
            </w:r>
            <w:r>
              <w:rPr>
                <w:rFonts w:hint="cs"/>
                <w:b/>
                <w:bCs/>
                <w:sz w:val="28"/>
                <w:szCs w:val="28"/>
                <w:rtl/>
              </w:rPr>
              <w:t xml:space="preserve"> الاستنباطى:</w:t>
            </w:r>
            <w:r w:rsidRPr="009E19F8">
              <w:rPr>
                <w:sz w:val="28"/>
                <w:szCs w:val="28"/>
                <w:lang w:bidi="ar-EG"/>
              </w:rPr>
              <w:t xml:space="preserve"> </w:t>
            </w:r>
            <w:r w:rsidRPr="009E19F8">
              <w:rPr>
                <w:sz w:val="28"/>
                <w:szCs w:val="28"/>
                <w:rtl/>
              </w:rPr>
              <w:t xml:space="preserve">استخدم عند إجراء الدراسة </w:t>
            </w:r>
            <w:r w:rsidRPr="009E19F8">
              <w:rPr>
                <w:rFonts w:hint="cs"/>
                <w:sz w:val="28"/>
                <w:szCs w:val="28"/>
                <w:rtl/>
              </w:rPr>
              <w:t>الميدانية</w:t>
            </w:r>
            <w:r w:rsidRPr="009E19F8">
              <w:rPr>
                <w:sz w:val="28"/>
                <w:szCs w:val="28"/>
                <w:rtl/>
              </w:rPr>
              <w:t xml:space="preserve"> لاختبار الفروض التي تم التوصل إليها</w:t>
            </w:r>
            <w:r w:rsidRPr="009E19F8">
              <w:rPr>
                <w:rFonts w:hint="cs"/>
                <w:sz w:val="28"/>
                <w:szCs w:val="28"/>
                <w:rtl/>
              </w:rPr>
              <w:t xml:space="preserve"> </w:t>
            </w:r>
            <w:r w:rsidRPr="009E19F8">
              <w:rPr>
                <w:sz w:val="28"/>
                <w:szCs w:val="28"/>
                <w:rtl/>
              </w:rPr>
              <w:t>من خلال الدراسة النظرية لتحديد ما إذا كان من الممكن قبول فروض الدراسة أو رفضها</w:t>
            </w:r>
            <w:r w:rsidRPr="009E19F8">
              <w:rPr>
                <w:rFonts w:hint="cs"/>
                <w:sz w:val="28"/>
                <w:szCs w:val="28"/>
                <w:rtl/>
              </w:rPr>
              <w:t xml:space="preserve"> .</w:t>
            </w:r>
          </w:p>
          <w:p w:rsidR="00C57DCB" w:rsidRDefault="00EC26F7" w:rsidP="00C57DCB">
            <w:pPr>
              <w:bidi/>
              <w:spacing w:before="120"/>
              <w:jc w:val="left"/>
              <w:rPr>
                <w:b/>
                <w:bCs/>
                <w:sz w:val="32"/>
                <w:szCs w:val="32"/>
                <w:rtl/>
                <w:lang w:bidi="ar-EG"/>
              </w:rPr>
            </w:pPr>
            <w:r w:rsidRPr="006C46A1">
              <w:rPr>
                <w:rFonts w:hint="cs"/>
                <w:b/>
                <w:bCs/>
                <w:sz w:val="32"/>
                <w:szCs w:val="32"/>
                <w:rtl/>
                <w:lang w:bidi="ar-EG"/>
              </w:rPr>
              <w:t>نتائج البحث</w:t>
            </w:r>
          </w:p>
          <w:p w:rsidR="00EB527B" w:rsidRPr="00EB527B" w:rsidRDefault="00EB527B" w:rsidP="00EB527B">
            <w:pPr>
              <w:bidi/>
              <w:jc w:val="left"/>
              <w:rPr>
                <w:rFonts w:eastAsia="Times New Roman"/>
                <w:b/>
                <w:bCs/>
                <w:sz w:val="28"/>
                <w:szCs w:val="28"/>
              </w:rPr>
            </w:pPr>
            <w:r w:rsidRPr="00EB527B">
              <w:rPr>
                <w:rFonts w:eastAsia="Times New Roman" w:hint="cs"/>
                <w:b/>
                <w:bCs/>
                <w:sz w:val="28"/>
                <w:szCs w:val="28"/>
                <w:rtl/>
              </w:rPr>
              <w:t>أو</w:t>
            </w:r>
            <w:r w:rsidR="00DB40E7" w:rsidRPr="00DB40E7">
              <w:rPr>
                <w:rFonts w:eastAsia="Times New Roman" w:hint="cs"/>
                <w:b/>
                <w:bCs/>
                <w:sz w:val="28"/>
                <w:szCs w:val="28"/>
                <w:rtl/>
              </w:rPr>
              <w:t>لاً : نتائج الدراسة الميدانية :</w:t>
            </w:r>
          </w:p>
          <w:p w:rsidR="00EB527B" w:rsidRPr="00EB527B" w:rsidRDefault="00EB527B" w:rsidP="00283BD6">
            <w:pPr>
              <w:numPr>
                <w:ilvl w:val="0"/>
                <w:numId w:val="7"/>
              </w:numPr>
              <w:bidi/>
              <w:spacing w:after="200"/>
              <w:jc w:val="both"/>
              <w:rPr>
                <w:rFonts w:eastAsia="Times New Roman"/>
                <w:sz w:val="28"/>
                <w:szCs w:val="28"/>
              </w:rPr>
            </w:pPr>
            <w:r w:rsidRPr="00EB527B">
              <w:rPr>
                <w:rFonts w:eastAsia="Times New Roman" w:hint="cs"/>
                <w:sz w:val="28"/>
                <w:szCs w:val="28"/>
                <w:rtl/>
              </w:rPr>
              <w:t>إثبات عدم صحة الفرض الرئيسى الأول  للدراسة ، حيث بلغ متوسط إجابات الفرض ( 4.3 ) وهذا المتوسط يقع على مقياس ليكرت فى نطاق ( موافق بشدة ) مما يدل على تأثير تفشى جائحة كورونا على النشاط المالى لمنشآت الأعمال ومن ثم التأثير الحكم المهنى لمراجعى الحسابات حول قدرة المنشأة على الاستمرارية .</w:t>
            </w:r>
          </w:p>
          <w:p w:rsidR="00EB527B" w:rsidRPr="00EB527B" w:rsidRDefault="00EB527B" w:rsidP="00283BD6">
            <w:pPr>
              <w:numPr>
                <w:ilvl w:val="0"/>
                <w:numId w:val="7"/>
              </w:numPr>
              <w:bidi/>
              <w:spacing w:after="200"/>
              <w:jc w:val="both"/>
              <w:rPr>
                <w:rFonts w:eastAsia="Times New Roman"/>
                <w:sz w:val="28"/>
                <w:szCs w:val="28"/>
              </w:rPr>
            </w:pPr>
            <w:r w:rsidRPr="00EB527B">
              <w:rPr>
                <w:rFonts w:eastAsia="Times New Roman" w:hint="cs"/>
                <w:sz w:val="28"/>
                <w:szCs w:val="28"/>
                <w:rtl/>
              </w:rPr>
              <w:t>إثبات عدم صحة الفرض الرئيسى الثانى للدراسة ، حيث بلغ متوسط إجابات الفرض (4.4 ) وهذا المتوسط يقع على مقياس ليكرت فى نطاق ( موافق بشدة ) مما يدل على أهمية استخدام الآليات المقترحة من الباحثان فى الحد من تداعيات أزمة كورونا على أداء فريق المراجعة ودعم الحكم المهنى لمراجعى الحسابات حول استمرارية المنشأة .</w:t>
            </w:r>
          </w:p>
          <w:p w:rsidR="00EB527B" w:rsidRPr="00EB527B" w:rsidRDefault="00EB527B" w:rsidP="00283BD6">
            <w:pPr>
              <w:numPr>
                <w:ilvl w:val="0"/>
                <w:numId w:val="7"/>
              </w:numPr>
              <w:bidi/>
              <w:spacing w:after="200"/>
              <w:jc w:val="both"/>
              <w:rPr>
                <w:rFonts w:eastAsia="Times New Roman"/>
                <w:sz w:val="28"/>
                <w:szCs w:val="28"/>
              </w:rPr>
            </w:pPr>
            <w:r w:rsidRPr="00EB527B">
              <w:rPr>
                <w:rFonts w:eastAsia="Times New Roman" w:hint="cs"/>
                <w:sz w:val="28"/>
                <w:szCs w:val="28"/>
                <w:rtl/>
              </w:rPr>
              <w:t>إثبات عدم صحة فرض الدراسة الفرعى الأول والثانى ، حيث بلغ متوسط إجابات (4.2 ) ، ( 4.1 ) وهذا المتوسط يقع على مقياس ليكرت فى نطاق ( موافق بشدة ) ، ( موافق ) على التوالى ،  مما يدل على أهمية استخدام أساليب العصف الذهنى الالكترونى و الشبكات العصبية الصناعية فى الحد من تداعيات أزمة كورونا على أداء فريق المراجعة ودعم الحكم المهنى لمراجعى الحسابات حول استمرارية المنشأة .</w:t>
            </w:r>
          </w:p>
          <w:p w:rsidR="00EB527B" w:rsidRPr="00EB527B" w:rsidRDefault="00EB527B" w:rsidP="00EB527B">
            <w:pPr>
              <w:bidi/>
              <w:jc w:val="both"/>
              <w:rPr>
                <w:rFonts w:eastAsia="Times New Roman"/>
                <w:b/>
                <w:bCs/>
                <w:sz w:val="28"/>
                <w:szCs w:val="28"/>
                <w:rtl/>
              </w:rPr>
            </w:pPr>
            <w:r w:rsidRPr="00EB527B">
              <w:rPr>
                <w:rFonts w:eastAsia="Times New Roman" w:hint="cs"/>
                <w:b/>
                <w:bCs/>
                <w:sz w:val="28"/>
                <w:szCs w:val="28"/>
                <w:rtl/>
              </w:rPr>
              <w:t>ثان</w:t>
            </w:r>
            <w:r w:rsidR="00DB40E7" w:rsidRPr="00DB40E7">
              <w:rPr>
                <w:rFonts w:eastAsia="Times New Roman" w:hint="cs"/>
                <w:b/>
                <w:bCs/>
                <w:sz w:val="28"/>
                <w:szCs w:val="28"/>
                <w:rtl/>
              </w:rPr>
              <w:t>ياً : النتائج العامة للدراسة:</w:t>
            </w:r>
          </w:p>
          <w:p w:rsidR="00EB527B" w:rsidRPr="00EB527B" w:rsidRDefault="00EB527B" w:rsidP="00283BD6">
            <w:pPr>
              <w:numPr>
                <w:ilvl w:val="0"/>
                <w:numId w:val="8"/>
              </w:numPr>
              <w:bidi/>
              <w:spacing w:after="200"/>
              <w:jc w:val="both"/>
              <w:rPr>
                <w:rFonts w:ascii="Arial" w:eastAsia="Times New Roman" w:hAnsi="Arial"/>
                <w:sz w:val="28"/>
                <w:szCs w:val="28"/>
                <w:lang w:bidi="ar-EG"/>
              </w:rPr>
            </w:pPr>
            <w:r w:rsidRPr="00EB527B">
              <w:rPr>
                <w:rFonts w:eastAsia="Times New Roman" w:hint="cs"/>
                <w:sz w:val="28"/>
                <w:szCs w:val="28"/>
                <w:rtl/>
                <w:lang w:bidi="ar-EG"/>
              </w:rPr>
              <w:t xml:space="preserve">يعد أسلوب العصف الذهنى الالكترونى </w:t>
            </w:r>
            <w:r w:rsidRPr="00EB527B">
              <w:rPr>
                <w:rFonts w:ascii="Arial" w:eastAsia="Times New Roman" w:hAnsi="Arial"/>
                <w:color w:val="000000"/>
                <w:sz w:val="28"/>
                <w:szCs w:val="28"/>
                <w:rtl/>
              </w:rPr>
              <w:t>أداة محفزة لفريق المراجعة على تطوير قدراتهم الفكرية الخلاقة لمواكبة التطور في تكنولوجيا المعلومات</w:t>
            </w:r>
            <w:r w:rsidRPr="00EB527B">
              <w:rPr>
                <w:rFonts w:ascii="Arial" w:eastAsia="Times New Roman" w:hAnsi="Arial" w:hint="cs"/>
                <w:color w:val="000000"/>
                <w:sz w:val="28"/>
                <w:szCs w:val="28"/>
                <w:rtl/>
              </w:rPr>
              <w:t xml:space="preserve"> ، كما </w:t>
            </w:r>
            <w:r w:rsidRPr="00EB527B">
              <w:rPr>
                <w:rFonts w:ascii="Arial" w:eastAsia="Times New Roman" w:hAnsi="Arial"/>
                <w:color w:val="000000"/>
                <w:sz w:val="28"/>
                <w:szCs w:val="28"/>
                <w:rtl/>
              </w:rPr>
              <w:t>أداة تدريبية للمراجعين الأقل خبرة من خلال الاتصال بالمراجعين الأكثر خبرة لتعميق وتطوير هياكلهم المعرفية</w:t>
            </w:r>
            <w:r w:rsidRPr="00EB527B">
              <w:rPr>
                <w:rFonts w:ascii="Arial" w:eastAsia="Times New Roman" w:hAnsi="Arial" w:hint="cs"/>
                <w:color w:val="000000"/>
                <w:sz w:val="28"/>
                <w:szCs w:val="28"/>
                <w:rtl/>
              </w:rPr>
              <w:t xml:space="preserve"> ، وي</w:t>
            </w:r>
            <w:r w:rsidRPr="00EB527B">
              <w:rPr>
                <w:rFonts w:ascii="Arial" w:eastAsia="Times New Roman" w:hAnsi="Arial"/>
                <w:color w:val="000000"/>
                <w:sz w:val="28"/>
                <w:szCs w:val="28"/>
                <w:rtl/>
              </w:rPr>
              <w:t xml:space="preserve">ساعد على تهيئة مناخ ملائم لفريق المراجعة من أجل </w:t>
            </w:r>
            <w:r w:rsidRPr="00EB527B">
              <w:rPr>
                <w:rFonts w:eastAsia="Times New Roman"/>
                <w:sz w:val="28"/>
                <w:szCs w:val="28"/>
                <w:rtl/>
                <w:lang w:bidi="ar-EG"/>
              </w:rPr>
              <w:t>المشاركة</w:t>
            </w:r>
            <w:r w:rsidRPr="00EB527B">
              <w:rPr>
                <w:rFonts w:ascii="Arial" w:eastAsia="Times New Roman" w:hAnsi="Arial"/>
                <w:color w:val="000000"/>
                <w:sz w:val="28"/>
                <w:szCs w:val="28"/>
                <w:rtl/>
              </w:rPr>
              <w:t xml:space="preserve"> ومبادلة أفكارهم وتقييمها إلكترونية</w:t>
            </w:r>
            <w:r w:rsidRPr="00EB527B">
              <w:rPr>
                <w:rFonts w:ascii="Arial" w:eastAsia="Times New Roman" w:hAnsi="Arial" w:hint="cs"/>
                <w:color w:val="000000"/>
                <w:sz w:val="28"/>
                <w:szCs w:val="28"/>
                <w:rtl/>
              </w:rPr>
              <w:t>، ويد</w:t>
            </w:r>
            <w:r w:rsidRPr="00EB527B">
              <w:rPr>
                <w:rFonts w:ascii="Arial" w:eastAsia="Times New Roman" w:hAnsi="Arial"/>
                <w:color w:val="000000"/>
                <w:sz w:val="28"/>
                <w:szCs w:val="28"/>
                <w:rtl/>
              </w:rPr>
              <w:t>عم خصائص الشك المهني لأعضاء فريق المراجعة من أجل الارتقاء بمستوى الخدمات المقدمة من مكاتب المراجعة</w:t>
            </w:r>
            <w:r w:rsidRPr="00EB527B">
              <w:rPr>
                <w:rFonts w:ascii="Arial" w:eastAsia="Times New Roman" w:hAnsi="Arial" w:hint="cs"/>
                <w:color w:val="000000"/>
                <w:sz w:val="28"/>
                <w:szCs w:val="28"/>
                <w:rtl/>
              </w:rPr>
              <w:t xml:space="preserve"> ، ي</w:t>
            </w:r>
            <w:r w:rsidRPr="00EB527B">
              <w:rPr>
                <w:rFonts w:ascii="Arial" w:eastAsia="Times New Roman" w:hAnsi="Arial"/>
                <w:color w:val="000000"/>
                <w:sz w:val="28"/>
                <w:szCs w:val="28"/>
                <w:rtl/>
              </w:rPr>
              <w:t xml:space="preserve">ساعد </w:t>
            </w:r>
            <w:r w:rsidRPr="00EB527B">
              <w:rPr>
                <w:rFonts w:ascii="Arial" w:eastAsia="Times New Roman" w:hAnsi="Arial"/>
                <w:color w:val="000000"/>
                <w:sz w:val="28"/>
                <w:szCs w:val="28"/>
                <w:rtl/>
              </w:rPr>
              <w:lastRenderedPageBreak/>
              <w:t>المراجعين على تخطيط وتنفيذ أعمال المراجعة وتحسين جودة تقرير المراجع</w:t>
            </w:r>
            <w:r w:rsidRPr="00EB527B">
              <w:rPr>
                <w:rFonts w:ascii="Arial" w:eastAsia="Times New Roman" w:hAnsi="Arial" w:hint="cs"/>
                <w:color w:val="000000"/>
                <w:sz w:val="28"/>
                <w:szCs w:val="28"/>
                <w:rtl/>
              </w:rPr>
              <w:t xml:space="preserve"> مما  يمكن المراجعين من التغلب على تداعيات أزمة كورونا ويدعم الحكم المهنى لمراجعى الحسابات حول قدرة المنشأة على الاستمرارية .</w:t>
            </w:r>
          </w:p>
          <w:p w:rsidR="00EB527B" w:rsidRPr="00EB527B" w:rsidRDefault="00EB527B" w:rsidP="00283BD6">
            <w:pPr>
              <w:numPr>
                <w:ilvl w:val="0"/>
                <w:numId w:val="8"/>
              </w:numPr>
              <w:bidi/>
              <w:spacing w:after="200"/>
              <w:jc w:val="both"/>
              <w:rPr>
                <w:rFonts w:ascii="Arial" w:eastAsia="Times New Roman" w:hAnsi="Arial"/>
                <w:color w:val="000000"/>
                <w:sz w:val="28"/>
                <w:szCs w:val="28"/>
              </w:rPr>
            </w:pPr>
            <w:r w:rsidRPr="00EB527B">
              <w:rPr>
                <w:rFonts w:ascii="Arial" w:eastAsia="Times New Roman" w:hAnsi="Arial"/>
                <w:color w:val="000000"/>
                <w:sz w:val="28"/>
                <w:szCs w:val="28"/>
                <w:rtl/>
              </w:rPr>
              <w:t xml:space="preserve">يعد </w:t>
            </w:r>
            <w:r w:rsidRPr="00EB527B">
              <w:rPr>
                <w:rFonts w:ascii="Arial" w:eastAsia="Times New Roman" w:hAnsi="Arial" w:hint="cs"/>
                <w:color w:val="000000"/>
                <w:sz w:val="28"/>
                <w:szCs w:val="28"/>
                <w:rtl/>
              </w:rPr>
              <w:t xml:space="preserve">أسلوب الشبكات العصبية الصناعية </w:t>
            </w:r>
            <w:r w:rsidRPr="00EB527B">
              <w:rPr>
                <w:rFonts w:ascii="Arial" w:eastAsia="Times New Roman" w:hAnsi="Arial"/>
                <w:color w:val="000000"/>
                <w:sz w:val="28"/>
                <w:szCs w:val="28"/>
                <w:rtl/>
              </w:rPr>
              <w:t>من أفضل أساليب التنبؤ التي تساعد المراجع على التنبؤ باستمرارية المنشأة</w:t>
            </w:r>
            <w:r w:rsidRPr="00EB527B">
              <w:rPr>
                <w:rFonts w:ascii="Arial" w:eastAsia="Times New Roman" w:hAnsi="Arial" w:hint="cs"/>
                <w:color w:val="000000"/>
                <w:sz w:val="28"/>
                <w:szCs w:val="28"/>
                <w:rtl/>
              </w:rPr>
              <w:t xml:space="preserve"> ، كما </w:t>
            </w:r>
            <w:r w:rsidRPr="00EB527B">
              <w:rPr>
                <w:rFonts w:ascii="Arial" w:eastAsia="Times New Roman" w:hAnsi="Arial"/>
                <w:color w:val="000000"/>
                <w:sz w:val="28"/>
                <w:szCs w:val="28"/>
                <w:rtl/>
              </w:rPr>
              <w:t>يساعد المراجع على التنبؤ بمدي استمرارية المنشاة</w:t>
            </w:r>
            <w:r w:rsidRPr="00EB527B">
              <w:rPr>
                <w:rFonts w:ascii="Arial" w:eastAsia="Times New Roman" w:hAnsi="Arial" w:hint="cs"/>
                <w:color w:val="000000"/>
                <w:sz w:val="28"/>
                <w:szCs w:val="28"/>
                <w:rtl/>
              </w:rPr>
              <w:t xml:space="preserve"> ، كما </w:t>
            </w:r>
            <w:r w:rsidRPr="00EB527B">
              <w:rPr>
                <w:rFonts w:ascii="Arial" w:eastAsia="Times New Roman" w:hAnsi="Arial"/>
                <w:color w:val="000000"/>
                <w:sz w:val="28"/>
                <w:szCs w:val="28"/>
                <w:rtl/>
              </w:rPr>
              <w:t xml:space="preserve">يدعم المراجع على اكتشاف الأخطاء المتعمدة بالقوائم المالية </w:t>
            </w:r>
            <w:r w:rsidRPr="00EB527B">
              <w:rPr>
                <w:rFonts w:ascii="Arial" w:eastAsia="Times New Roman" w:hAnsi="Arial" w:hint="cs"/>
                <w:color w:val="000000"/>
                <w:sz w:val="28"/>
                <w:szCs w:val="28"/>
                <w:rtl/>
              </w:rPr>
              <w:t xml:space="preserve"> كما يمكنه من التغلب</w:t>
            </w:r>
            <w:r w:rsidRPr="00EB527B">
              <w:rPr>
                <w:rFonts w:ascii="Arial" w:eastAsia="Times New Roman" w:hAnsi="Arial"/>
                <w:color w:val="000000"/>
                <w:sz w:val="28"/>
                <w:szCs w:val="28"/>
                <w:rtl/>
              </w:rPr>
              <w:t xml:space="preserve"> على المحددات التي تواجه </w:t>
            </w:r>
            <w:r w:rsidRPr="00EB527B">
              <w:rPr>
                <w:rFonts w:ascii="Arial" w:eastAsia="Times New Roman" w:hAnsi="Arial" w:hint="cs"/>
                <w:color w:val="000000"/>
                <w:sz w:val="28"/>
                <w:szCs w:val="28"/>
                <w:rtl/>
              </w:rPr>
              <w:t xml:space="preserve"> </w:t>
            </w:r>
            <w:r w:rsidRPr="00EB527B">
              <w:rPr>
                <w:rFonts w:ascii="Arial" w:eastAsia="Times New Roman" w:hAnsi="Arial"/>
                <w:color w:val="000000"/>
                <w:sz w:val="28"/>
                <w:szCs w:val="28"/>
                <w:rtl/>
              </w:rPr>
              <w:t>المراجع عند إجراء عملية المراجعة</w:t>
            </w:r>
            <w:r w:rsidRPr="00EB527B">
              <w:rPr>
                <w:rFonts w:ascii="Arial" w:eastAsia="Times New Roman" w:hAnsi="Arial" w:hint="cs"/>
                <w:color w:val="000000"/>
                <w:sz w:val="28"/>
                <w:szCs w:val="28"/>
                <w:rtl/>
              </w:rPr>
              <w:t xml:space="preserve"> و </w:t>
            </w:r>
            <w:r w:rsidRPr="00EB527B">
              <w:rPr>
                <w:rFonts w:ascii="Arial" w:eastAsia="Times New Roman" w:hAnsi="Arial"/>
                <w:color w:val="000000"/>
                <w:sz w:val="28"/>
                <w:szCs w:val="28"/>
                <w:rtl/>
              </w:rPr>
              <w:t>يساعد المراجع على استخدام المؤشرات الخاصة بالفترة الحالية والمؤشرات الخاصة بفترات ماضية للتنبؤ بمؤشرات مستقبلية بمدی استمرارية المنشأة</w:t>
            </w:r>
            <w:r w:rsidRPr="00EB527B">
              <w:rPr>
                <w:rFonts w:ascii="Arial" w:eastAsia="Times New Roman" w:hAnsi="Arial" w:hint="cs"/>
                <w:color w:val="000000"/>
                <w:sz w:val="28"/>
                <w:szCs w:val="28"/>
                <w:rtl/>
              </w:rPr>
              <w:t xml:space="preserve"> ، مما  يمكن المراجعين من التغلب على تداعيات أزمة كورونا ويدعم الحكم المهنى لمراجعى الحسابات حول قدرة المنشأة على الاستمرارية .</w:t>
            </w:r>
          </w:p>
          <w:p w:rsidR="00EB527B" w:rsidRPr="00EB527B" w:rsidRDefault="00EB527B" w:rsidP="00283BD6">
            <w:pPr>
              <w:numPr>
                <w:ilvl w:val="0"/>
                <w:numId w:val="8"/>
              </w:numPr>
              <w:bidi/>
              <w:spacing w:after="200"/>
              <w:contextualSpacing/>
              <w:jc w:val="both"/>
              <w:rPr>
                <w:rFonts w:ascii="Arial" w:eastAsia="Times New Roman" w:hAnsi="Arial"/>
                <w:color w:val="000000"/>
                <w:sz w:val="28"/>
                <w:szCs w:val="28"/>
              </w:rPr>
            </w:pPr>
            <w:r w:rsidRPr="00EB527B">
              <w:rPr>
                <w:rFonts w:ascii="Arial" w:eastAsia="Times New Roman" w:hAnsi="Arial"/>
                <w:color w:val="000000"/>
                <w:sz w:val="28"/>
                <w:szCs w:val="28"/>
                <w:rtl/>
              </w:rPr>
              <w:t xml:space="preserve">تعمل الآليات المقترحة </w:t>
            </w:r>
            <w:r w:rsidRPr="00EB527B">
              <w:rPr>
                <w:rFonts w:ascii="Arial" w:eastAsia="Times New Roman" w:hAnsi="Arial" w:hint="cs"/>
                <w:color w:val="000000"/>
                <w:sz w:val="28"/>
                <w:szCs w:val="28"/>
                <w:rtl/>
              </w:rPr>
              <w:t xml:space="preserve">من قبل الباحثان للتغلب على أثار جائحة كورونا وتدعم الحكم المهنى لمراجعى الحسابات حول قدرة المنشأة على الاستمرارية </w:t>
            </w:r>
            <w:r w:rsidRPr="00EB527B">
              <w:rPr>
                <w:rFonts w:ascii="Arial" w:eastAsia="Times New Roman" w:hAnsi="Arial"/>
                <w:color w:val="000000"/>
                <w:sz w:val="28"/>
                <w:szCs w:val="28"/>
                <w:rtl/>
              </w:rPr>
              <w:t>على زيادة جودة أحكام المراجعين بخصوص قدرة الشركة على الاستمرار بتفاعل فريق المراجعة في تحليل ودراسة التدفقات النقدية ومناقشتها مع الإدارة</w:t>
            </w:r>
            <w:r w:rsidRPr="00EB527B">
              <w:rPr>
                <w:rFonts w:ascii="Arial" w:eastAsia="Times New Roman" w:hAnsi="Arial" w:hint="cs"/>
                <w:color w:val="000000"/>
                <w:sz w:val="28"/>
                <w:szCs w:val="28"/>
                <w:rtl/>
              </w:rPr>
              <w:t xml:space="preserve"> ، كما </w:t>
            </w:r>
            <w:r w:rsidRPr="00EB527B">
              <w:rPr>
                <w:rFonts w:ascii="Arial" w:eastAsia="Times New Roman" w:hAnsi="Arial"/>
                <w:color w:val="000000"/>
                <w:sz w:val="28"/>
                <w:szCs w:val="28"/>
                <w:rtl/>
              </w:rPr>
              <w:t>تساهم في الحصول على أدلة المراجعة ويمكن المراجعين ممارسة الحكم المهني لتحديد ما إذا كان هناك تأكيد جوهري فيما يتعلق بأحداث أو ظروف قد تؤدي إلى الشك في مدى استمرارية الشركة</w:t>
            </w:r>
            <w:r w:rsidRPr="00EB527B">
              <w:rPr>
                <w:rFonts w:ascii="Arial" w:eastAsia="Times New Roman" w:hAnsi="Arial" w:hint="cs"/>
                <w:color w:val="000000"/>
                <w:sz w:val="28"/>
                <w:szCs w:val="28"/>
                <w:rtl/>
              </w:rPr>
              <w:t xml:space="preserve"> ، و </w:t>
            </w:r>
            <w:r w:rsidRPr="00EB527B">
              <w:rPr>
                <w:rFonts w:ascii="Arial" w:eastAsia="Times New Roman" w:hAnsi="Arial"/>
                <w:color w:val="000000"/>
                <w:sz w:val="28"/>
                <w:szCs w:val="28"/>
                <w:rtl/>
              </w:rPr>
              <w:t>تساهم في ترشيد الحكم المهني للمراجعين في إبداء رأي غير متحفظ شاذا تم الإفصاح بالشكل الكاف في القوائم المالية، ولكن يتم تعديل التقرير ليتضمن فقرة إيضاحية على وجود عدم تأكد هام يتعلق بالحدث والذي من شأنه أن يؤدي إلى شك جوهري في استمرارية الشركة</w:t>
            </w:r>
            <w:r w:rsidRPr="00EB527B">
              <w:rPr>
                <w:rFonts w:ascii="Arial" w:eastAsia="Times New Roman" w:hAnsi="Arial" w:hint="cs"/>
                <w:color w:val="000000"/>
                <w:sz w:val="28"/>
                <w:szCs w:val="28"/>
                <w:rtl/>
              </w:rPr>
              <w:t xml:space="preserve"> ، و </w:t>
            </w:r>
            <w:r w:rsidRPr="00EB527B">
              <w:rPr>
                <w:rFonts w:ascii="Arial" w:eastAsia="Times New Roman" w:hAnsi="Arial"/>
                <w:color w:val="000000"/>
                <w:sz w:val="28"/>
                <w:szCs w:val="28"/>
                <w:rtl/>
              </w:rPr>
              <w:t>تساهم في الحصول على أدلة المراجعة ويمكن المراجعين ممارسة الحكم المهني لتحديد ما إذا كان هناك تأكيد جوهري فيما يتعلق بأحداث أو ظروف قد تؤدي إلى الشك في مدى استمرارية الشركة</w:t>
            </w:r>
            <w:r w:rsidRPr="00EB527B">
              <w:rPr>
                <w:rFonts w:ascii="Arial" w:eastAsia="Times New Roman" w:hAnsi="Arial" w:hint="cs"/>
                <w:color w:val="000000"/>
                <w:sz w:val="28"/>
                <w:szCs w:val="28"/>
                <w:rtl/>
              </w:rPr>
              <w:t xml:space="preserve"> .</w:t>
            </w:r>
          </w:p>
          <w:p w:rsidR="00EC26F7" w:rsidRPr="006C46A1" w:rsidRDefault="00EC26F7" w:rsidP="00EC26F7">
            <w:pPr>
              <w:bidi/>
              <w:spacing w:before="120"/>
              <w:jc w:val="left"/>
              <w:rPr>
                <w:b/>
                <w:bCs/>
                <w:sz w:val="32"/>
                <w:szCs w:val="32"/>
                <w:rtl/>
                <w:lang w:bidi="ar-EG"/>
              </w:rPr>
            </w:pPr>
            <w:r w:rsidRPr="006C46A1">
              <w:rPr>
                <w:rFonts w:hint="cs"/>
                <w:b/>
                <w:bCs/>
                <w:sz w:val="32"/>
                <w:szCs w:val="32"/>
                <w:rtl/>
                <w:lang w:bidi="ar-EG"/>
              </w:rPr>
              <w:t>التوجهات المستقبلية للبحث</w:t>
            </w:r>
          </w:p>
          <w:p w:rsidR="00DB40E7" w:rsidRPr="00DB40E7" w:rsidRDefault="00DB40E7" w:rsidP="00DB40E7">
            <w:pPr>
              <w:bidi/>
              <w:spacing w:before="120"/>
              <w:jc w:val="both"/>
              <w:rPr>
                <w:sz w:val="28"/>
                <w:szCs w:val="28"/>
                <w:rtl/>
              </w:rPr>
            </w:pPr>
            <w:r>
              <w:rPr>
                <w:rFonts w:hint="cs"/>
                <w:sz w:val="28"/>
                <w:szCs w:val="28"/>
                <w:rtl/>
                <w:lang w:bidi="ar-EG"/>
              </w:rPr>
              <w:t xml:space="preserve">     </w:t>
            </w:r>
            <w:r w:rsidRPr="00DB40E7">
              <w:rPr>
                <w:sz w:val="28"/>
                <w:szCs w:val="28"/>
                <w:rtl/>
              </w:rPr>
              <w:t>هناك مجالات بحثية أخرى لم يتم التطرق إليها بالتفصيل في الدراسة الحالية ، ويمكن تغطيتها مستقبلا في دراسات لاحقة، ومن هذه المجالات على سبيل المثال:-</w:t>
            </w:r>
          </w:p>
          <w:p w:rsidR="00DB40E7" w:rsidRPr="00DB40E7" w:rsidRDefault="00DB40E7" w:rsidP="00283BD6">
            <w:pPr>
              <w:pStyle w:val="a3"/>
              <w:numPr>
                <w:ilvl w:val="0"/>
                <w:numId w:val="3"/>
              </w:numPr>
              <w:tabs>
                <w:tab w:val="left" w:pos="2454"/>
              </w:tabs>
              <w:bidi/>
              <w:spacing w:before="120"/>
              <w:ind w:left="360"/>
              <w:jc w:val="both"/>
              <w:rPr>
                <w:sz w:val="28"/>
                <w:szCs w:val="28"/>
                <w:lang w:bidi="ar-EG"/>
              </w:rPr>
            </w:pPr>
            <w:r w:rsidRPr="00DB40E7">
              <w:rPr>
                <w:sz w:val="28"/>
                <w:szCs w:val="28"/>
                <w:rtl/>
                <w:lang w:bidi="ar-EG"/>
              </w:rPr>
              <w:t>أثر  تداعيات فيروس كورونا على  ممارسات التحفظ المحاسبي.</w:t>
            </w:r>
          </w:p>
          <w:p w:rsidR="00DB40E7" w:rsidRPr="00DB40E7" w:rsidRDefault="00DB40E7" w:rsidP="00283BD6">
            <w:pPr>
              <w:pStyle w:val="a3"/>
              <w:numPr>
                <w:ilvl w:val="0"/>
                <w:numId w:val="3"/>
              </w:numPr>
              <w:tabs>
                <w:tab w:val="left" w:pos="2454"/>
              </w:tabs>
              <w:bidi/>
              <w:spacing w:before="120"/>
              <w:ind w:left="360"/>
              <w:jc w:val="both"/>
              <w:rPr>
                <w:sz w:val="28"/>
                <w:szCs w:val="28"/>
                <w:lang w:bidi="ar-EG"/>
              </w:rPr>
            </w:pPr>
            <w:r w:rsidRPr="00DB40E7">
              <w:rPr>
                <w:sz w:val="28"/>
                <w:szCs w:val="28"/>
                <w:rtl/>
                <w:lang w:bidi="ar-EG"/>
              </w:rPr>
              <w:t>أثر  تداعيات فيروس كورونا على  نطاق تبني محاسبة القيمة العادلة.</w:t>
            </w:r>
          </w:p>
          <w:p w:rsidR="00DB40E7" w:rsidRPr="00DB40E7" w:rsidRDefault="00DB40E7" w:rsidP="00283BD6">
            <w:pPr>
              <w:pStyle w:val="a3"/>
              <w:numPr>
                <w:ilvl w:val="0"/>
                <w:numId w:val="3"/>
              </w:numPr>
              <w:tabs>
                <w:tab w:val="left" w:pos="2454"/>
              </w:tabs>
              <w:bidi/>
              <w:spacing w:before="120"/>
              <w:ind w:left="360"/>
              <w:jc w:val="both"/>
              <w:rPr>
                <w:sz w:val="28"/>
                <w:szCs w:val="28"/>
                <w:lang w:bidi="ar-EG"/>
              </w:rPr>
            </w:pPr>
            <w:r w:rsidRPr="00DB40E7">
              <w:rPr>
                <w:sz w:val="28"/>
                <w:szCs w:val="28"/>
                <w:rtl/>
                <w:lang w:bidi="ar-EG"/>
              </w:rPr>
              <w:t>أثر  تداعيات فيروس كورونا على جودة التقارير المالية المرحلية.</w:t>
            </w:r>
          </w:p>
          <w:p w:rsidR="00DB40E7" w:rsidRPr="00DB40E7" w:rsidRDefault="00DB40E7" w:rsidP="00283BD6">
            <w:pPr>
              <w:pStyle w:val="a3"/>
              <w:numPr>
                <w:ilvl w:val="0"/>
                <w:numId w:val="3"/>
              </w:numPr>
              <w:tabs>
                <w:tab w:val="left" w:pos="2454"/>
              </w:tabs>
              <w:bidi/>
              <w:spacing w:before="120"/>
              <w:ind w:left="360"/>
              <w:jc w:val="both"/>
              <w:rPr>
                <w:sz w:val="28"/>
                <w:szCs w:val="28"/>
                <w:lang w:bidi="ar-EG"/>
              </w:rPr>
            </w:pPr>
            <w:r w:rsidRPr="00DB40E7">
              <w:rPr>
                <w:sz w:val="28"/>
                <w:szCs w:val="28"/>
                <w:rtl/>
                <w:lang w:bidi="ar-EG"/>
              </w:rPr>
              <w:t>أثر  تداعيات فيروس كورونا على  أتعاب عملية المراجعة .</w:t>
            </w:r>
          </w:p>
          <w:p w:rsidR="00C57DCB" w:rsidRPr="00DB40E7" w:rsidRDefault="00DB40E7" w:rsidP="00283BD6">
            <w:pPr>
              <w:pStyle w:val="a3"/>
              <w:numPr>
                <w:ilvl w:val="0"/>
                <w:numId w:val="3"/>
              </w:numPr>
              <w:tabs>
                <w:tab w:val="left" w:pos="2454"/>
              </w:tabs>
              <w:bidi/>
              <w:spacing w:before="120"/>
              <w:ind w:left="360"/>
              <w:jc w:val="both"/>
              <w:rPr>
                <w:sz w:val="28"/>
                <w:szCs w:val="28"/>
                <w:rtl/>
                <w:lang w:bidi="ar-EG"/>
              </w:rPr>
            </w:pPr>
            <w:r w:rsidRPr="00DB40E7">
              <w:rPr>
                <w:sz w:val="28"/>
                <w:szCs w:val="28"/>
                <w:rtl/>
                <w:lang w:bidi="ar-EG"/>
              </w:rPr>
              <w:t xml:space="preserve">أثر  تداعيات فيروس كورونا على  المشتقات المالية والعقود المستقبلية </w:t>
            </w:r>
            <w:r w:rsidRPr="00DB40E7">
              <w:rPr>
                <w:sz w:val="28"/>
                <w:szCs w:val="28"/>
                <w:rtl/>
              </w:rPr>
              <w:t>.</w:t>
            </w:r>
          </w:p>
        </w:tc>
      </w:tr>
      <w:tr w:rsidR="00E9615E" w:rsidTr="001B7A09">
        <w:tc>
          <w:tcPr>
            <w:tcW w:w="9357" w:type="dxa"/>
          </w:tcPr>
          <w:p w:rsidR="0072238F" w:rsidRPr="0072238F" w:rsidRDefault="0072238F" w:rsidP="0072238F">
            <w:pPr>
              <w:bidi/>
              <w:spacing w:before="120"/>
              <w:jc w:val="right"/>
              <w:rPr>
                <w:b/>
                <w:bCs/>
                <w:sz w:val="28"/>
                <w:szCs w:val="28"/>
                <w:u w:val="single"/>
                <w:lang w:bidi="ar-EG"/>
              </w:rPr>
            </w:pPr>
            <w:r w:rsidRPr="0072238F">
              <w:rPr>
                <w:b/>
                <w:bCs/>
                <w:sz w:val="28"/>
                <w:szCs w:val="28"/>
                <w:u w:val="single"/>
                <w:lang w:bidi="ar-EG"/>
              </w:rPr>
              <w:lastRenderedPageBreak/>
              <w:t>Abstract :</w:t>
            </w:r>
          </w:p>
          <w:p w:rsidR="000534AF" w:rsidRPr="00D70015" w:rsidRDefault="000534AF" w:rsidP="00D70015">
            <w:pPr>
              <w:spacing w:before="120"/>
              <w:jc w:val="both"/>
              <w:rPr>
                <w:b/>
                <w:bCs/>
                <w:sz w:val="24"/>
                <w:szCs w:val="24"/>
                <w:lang w:bidi="ar-EG"/>
              </w:rPr>
            </w:pPr>
            <w:r w:rsidRPr="00D70015">
              <w:rPr>
                <w:b/>
                <w:bCs/>
                <w:sz w:val="24"/>
                <w:szCs w:val="24"/>
                <w:lang w:bidi="ar-EG"/>
              </w:rPr>
              <w:t>Introduction and Research Problem:</w:t>
            </w:r>
          </w:p>
          <w:p w:rsidR="00562DBE" w:rsidRDefault="0050639A" w:rsidP="00D70015">
            <w:pPr>
              <w:spacing w:before="120"/>
              <w:jc w:val="both"/>
              <w:rPr>
                <w:b/>
                <w:bCs/>
                <w:sz w:val="24"/>
                <w:szCs w:val="24"/>
                <w:lang w:bidi="ar-EG"/>
              </w:rPr>
            </w:pPr>
            <w:r>
              <w:rPr>
                <w:sz w:val="24"/>
                <w:szCs w:val="24"/>
                <w:lang w:bidi="ar-EG"/>
              </w:rPr>
              <w:t xml:space="preserve">     </w:t>
            </w:r>
            <w:r w:rsidR="00562DBE" w:rsidRPr="00562DBE">
              <w:rPr>
                <w:sz w:val="24"/>
                <w:szCs w:val="24"/>
                <w:lang w:bidi="ar-EG"/>
              </w:rPr>
              <w:t>The auditor's responsibilities under International Standard on Auditing (ISA) 570, "Going Concern," are to obtain sufficient appropriate audit evidence, to conclude on the appropriateness of management's use of the going concern basis of accounting in preparing the financial statements, and to conclude, based on the audit evidence obtained, whether a material uncertainty exists regarding the entity's ability to continue as a going concern. The absence of any reference in the auditor's report to the existence of a material uncertainty regarding the entity's ability to continue as a going concern does not guarantee the entity's ability to continue as a going concern, given the potential impact of the inherent limitations on the auditor's ability to detect material misstatements, which increase in relation to future events or conditions that may cause the entity to cease to continue as a going concern, particularly those events that develop rapidly and cannot be predicted, such as the effects of the COVID-19 pandemic. In the current circumstances of the significant effects of the COVID-19 pandemic, which may in itself be a major source of material uncertainty regarding the entity's ability to continue as a going concern, the auditor's attention to the requirements of the standard becomes increasingly important (Al-Jabali 2020, p. 1196).</w:t>
            </w:r>
          </w:p>
          <w:p w:rsidR="0050639A" w:rsidRDefault="0050639A" w:rsidP="0050639A">
            <w:pPr>
              <w:spacing w:before="120"/>
              <w:jc w:val="both"/>
              <w:rPr>
                <w:sz w:val="24"/>
                <w:szCs w:val="24"/>
                <w:lang w:bidi="ar-EG"/>
              </w:rPr>
            </w:pPr>
            <w:r>
              <w:rPr>
                <w:b/>
                <w:bCs/>
                <w:sz w:val="24"/>
                <w:szCs w:val="24"/>
                <w:lang w:val="en" w:bidi="ar-EG"/>
              </w:rPr>
              <w:t xml:space="preserve">     </w:t>
            </w:r>
            <w:r w:rsidRPr="0050639A">
              <w:rPr>
                <w:sz w:val="24"/>
                <w:szCs w:val="24"/>
                <w:lang w:val="en" w:bidi="ar-EG"/>
              </w:rPr>
              <w:t>As major audit firms always strive to develop their services and achieve quality auditing, their move to use electronic brainstorming programs supported by neural networks is one of the most important decision support systems to facilitate auditing tasks and work among audit team members. This is a constructive addition that improves the quality of auditors' professional performance, which positively impacts audit quality. Electronic brainstorming programs supported by artificial neural networks work to improve professional performance by creating a suitable environment for audit team members to produce good and innovative ideas, by exchanging their ideas and experiences and postponing their evaluation until the end of the electronic session, and determining the best course of action for auditors' work. This is achieved through good planning of electronic brainstorming programs supported by neural networks to detect any misleading material disclosures or fraudulent operations in the financial statements (Rashid, 2018, p. 470). This enables them to overcome the difficulties and obstacles they may face as a result of the spread of the effects of the COVID-19 pandemic, which positively impacts audit quality.</w:t>
            </w:r>
          </w:p>
          <w:p w:rsidR="00F347C8" w:rsidRDefault="00F347C8" w:rsidP="0050639A">
            <w:pPr>
              <w:spacing w:before="120"/>
              <w:jc w:val="both"/>
              <w:rPr>
                <w:sz w:val="24"/>
                <w:szCs w:val="24"/>
                <w:lang w:bidi="ar-EG"/>
              </w:rPr>
            </w:pPr>
            <w:r>
              <w:rPr>
                <w:sz w:val="24"/>
                <w:szCs w:val="24"/>
                <w:lang w:bidi="ar-EG"/>
              </w:rPr>
              <w:t xml:space="preserve">     </w:t>
            </w:r>
            <w:r w:rsidRPr="00F347C8">
              <w:rPr>
                <w:sz w:val="24"/>
                <w:szCs w:val="24"/>
                <w:lang w:bidi="ar-EG"/>
              </w:rPr>
              <w:t xml:space="preserve">The auditor should discuss with management its plans to deal with the COVID-19 pandemic and whether it may, alone or in combination with other events, cast significant doubt on the entity's ability to continue as a going concern. In circumstances such as the COVID-19 pandemic, the importance of preparing cash flow forecasts increases, as the conclusion that there is a material uncertainty regarding whether the COVID-19 pandemic may cast significant doubt on the entity's ability to continue as a going concern is the auditor's responsibility, based on his professional judgment and the audit evidence obtained. (Saudi Organization for Certified Public Accountants, 2020, p. 468) In light of the repercussions of the COVID-19 pandemic, electronic brainstorming programs are an effective tool for communication between less experienced auditors and experienced auditors. They provide less experienced auditors with the knowledge and expertise to begin practicing audit work and tasks. They also increase their awareness when identifying fraud risk factors through training them by experienced auditors on creative thinking, by benefiting from the contribution of each member with their expertise, with the possibility of building and integrating their ideas, which leads to proposing practical ideas about potential fraud risks, thus improving their creative performance, and producing good ideas through supporting cognitive stimulation and interest in the ideas of others (Abdul Rahman, 2015, p. 803). The most important benefits of using artificial neural </w:t>
            </w:r>
            <w:r w:rsidRPr="00F347C8">
              <w:rPr>
                <w:sz w:val="24"/>
                <w:szCs w:val="24"/>
                <w:lang w:bidi="ar-EG"/>
              </w:rPr>
              <w:lastRenderedPageBreak/>
              <w:t>networks in the audit process to confront the negative repercussions of the COVID-19 pandemic lie in the ability to represent complex non-linear relationships that enable the auditor to detect fundamental errors in the financial statements, and the high speed of performance in terms of operation and rapid analysis of data, as it enables the auditor to detect fraudulent practices carried out by management, which may represent deception or intentional fraud that affects the fairness of the financial statements (Al-Jarahi, 2018, p. 23).</w:t>
            </w:r>
          </w:p>
          <w:p w:rsidR="00456D4C" w:rsidRDefault="00456D4C" w:rsidP="00456D4C">
            <w:pPr>
              <w:spacing w:before="120"/>
              <w:jc w:val="both"/>
              <w:rPr>
                <w:sz w:val="24"/>
                <w:szCs w:val="24"/>
                <w:lang w:val="en" w:bidi="ar-EG"/>
              </w:rPr>
            </w:pPr>
            <w:r w:rsidRPr="00456D4C">
              <w:rPr>
                <w:b/>
                <w:bCs/>
                <w:sz w:val="24"/>
                <w:szCs w:val="24"/>
                <w:lang w:val="en" w:bidi="ar-EG"/>
              </w:rPr>
              <w:t xml:space="preserve">     Based on the above, the research problem can be formulated in the following main question</w:t>
            </w:r>
            <w:r w:rsidRPr="00456D4C">
              <w:rPr>
                <w:sz w:val="24"/>
                <w:szCs w:val="24"/>
                <w:lang w:val="en" w:bidi="ar-EG"/>
              </w:rPr>
              <w:t>:</w:t>
            </w:r>
          </w:p>
          <w:p w:rsidR="00456D4C" w:rsidRDefault="00456D4C" w:rsidP="00456D4C">
            <w:pPr>
              <w:spacing w:before="120"/>
              <w:jc w:val="both"/>
              <w:rPr>
                <w:sz w:val="24"/>
                <w:szCs w:val="24"/>
                <w:lang w:val="en" w:bidi="ar-EG"/>
              </w:rPr>
            </w:pPr>
            <w:r w:rsidRPr="00456D4C">
              <w:rPr>
                <w:sz w:val="24"/>
                <w:szCs w:val="24"/>
                <w:lang w:val="en" w:bidi="ar-EG"/>
              </w:rPr>
              <w:t xml:space="preserve"> What role can the proposed mechanisms of electronic brainstorming supported by artificial neural networks play in reducing the negative repercussions of the COVID-19 pandemic on the professional performance of auditors and supporting their professional judgment regarding the entity's ability to continue?</w:t>
            </w:r>
            <w:r>
              <w:rPr>
                <w:sz w:val="24"/>
                <w:szCs w:val="24"/>
                <w:lang w:val="en" w:bidi="ar-EG"/>
              </w:rPr>
              <w:t>.</w:t>
            </w:r>
            <w:r w:rsidRPr="00456D4C">
              <w:rPr>
                <w:sz w:val="24"/>
                <w:szCs w:val="24"/>
                <w:lang w:val="en" w:bidi="ar-EG"/>
              </w:rPr>
              <w:t xml:space="preserve"> </w:t>
            </w:r>
            <w:r w:rsidRPr="00456D4C">
              <w:rPr>
                <w:b/>
                <w:bCs/>
                <w:sz w:val="24"/>
                <w:szCs w:val="24"/>
                <w:lang w:val="en" w:bidi="ar-EG"/>
              </w:rPr>
              <w:t>A set of sub-questions branch out from this main question, namely</w:t>
            </w:r>
            <w:r w:rsidRPr="00456D4C">
              <w:rPr>
                <w:sz w:val="24"/>
                <w:szCs w:val="24"/>
                <w:lang w:val="en" w:bidi="ar-EG"/>
              </w:rPr>
              <w:t>:</w:t>
            </w:r>
          </w:p>
          <w:p w:rsidR="00456D4C" w:rsidRPr="00456D4C" w:rsidRDefault="00456D4C" w:rsidP="00456D4C">
            <w:pPr>
              <w:pStyle w:val="a3"/>
              <w:numPr>
                <w:ilvl w:val="0"/>
                <w:numId w:val="3"/>
              </w:numPr>
              <w:tabs>
                <w:tab w:val="left" w:pos="2454"/>
              </w:tabs>
              <w:spacing w:before="120"/>
              <w:ind w:left="360"/>
              <w:jc w:val="both"/>
              <w:rPr>
                <w:sz w:val="24"/>
                <w:szCs w:val="24"/>
                <w:lang w:bidi="ar-EG"/>
              </w:rPr>
            </w:pPr>
            <w:r w:rsidRPr="00456D4C">
              <w:rPr>
                <w:sz w:val="24"/>
                <w:szCs w:val="24"/>
                <w:lang w:bidi="ar-EG"/>
              </w:rPr>
              <w:t>What is the impact of the COVID-19 pandemic on the professional performance of auditors?</w:t>
            </w:r>
          </w:p>
          <w:p w:rsidR="00456D4C" w:rsidRPr="00456D4C" w:rsidRDefault="00456D4C" w:rsidP="00456D4C">
            <w:pPr>
              <w:pStyle w:val="a3"/>
              <w:numPr>
                <w:ilvl w:val="0"/>
                <w:numId w:val="3"/>
              </w:numPr>
              <w:tabs>
                <w:tab w:val="left" w:pos="2454"/>
              </w:tabs>
              <w:spacing w:before="120"/>
              <w:ind w:left="360"/>
              <w:jc w:val="both"/>
              <w:rPr>
                <w:sz w:val="24"/>
                <w:szCs w:val="24"/>
                <w:lang w:bidi="ar-EG"/>
              </w:rPr>
            </w:pPr>
            <w:r w:rsidRPr="00456D4C">
              <w:rPr>
                <w:sz w:val="24"/>
                <w:szCs w:val="24"/>
                <w:lang w:bidi="ar-EG"/>
              </w:rPr>
              <w:t>What is the impact of the COVID-19 pandemic on the professional judgment of auditors regarding the entity's ability to continue?</w:t>
            </w:r>
          </w:p>
          <w:p w:rsidR="00456D4C" w:rsidRPr="00456D4C" w:rsidRDefault="00456D4C" w:rsidP="00456D4C">
            <w:pPr>
              <w:pStyle w:val="a3"/>
              <w:numPr>
                <w:ilvl w:val="0"/>
                <w:numId w:val="3"/>
              </w:numPr>
              <w:tabs>
                <w:tab w:val="left" w:pos="2454"/>
              </w:tabs>
              <w:spacing w:before="120"/>
              <w:ind w:left="360"/>
              <w:jc w:val="both"/>
              <w:rPr>
                <w:sz w:val="24"/>
                <w:szCs w:val="24"/>
                <w:lang w:bidi="ar-EG"/>
              </w:rPr>
            </w:pPr>
            <w:r w:rsidRPr="00456D4C">
              <w:rPr>
                <w:sz w:val="24"/>
                <w:szCs w:val="24"/>
                <w:lang w:bidi="ar-EG"/>
              </w:rPr>
              <w:t xml:space="preserve"> What is the role of the electronic brainstorming method in reducing the negative repercussions of COVID-19 on the professional performance of auditors?</w:t>
            </w:r>
          </w:p>
          <w:p w:rsidR="00456D4C" w:rsidRPr="00456D4C" w:rsidRDefault="00456D4C" w:rsidP="00456D4C">
            <w:pPr>
              <w:pStyle w:val="a3"/>
              <w:numPr>
                <w:ilvl w:val="0"/>
                <w:numId w:val="3"/>
              </w:numPr>
              <w:tabs>
                <w:tab w:val="left" w:pos="2454"/>
              </w:tabs>
              <w:spacing w:before="120"/>
              <w:ind w:left="360"/>
              <w:jc w:val="both"/>
              <w:rPr>
                <w:sz w:val="24"/>
                <w:szCs w:val="24"/>
                <w:lang w:bidi="ar-EG"/>
              </w:rPr>
            </w:pPr>
            <w:r w:rsidRPr="00456D4C">
              <w:rPr>
                <w:sz w:val="24"/>
                <w:szCs w:val="24"/>
                <w:lang w:bidi="ar-EG"/>
              </w:rPr>
              <w:t>What is the role of artificial neural networks in reducing the negative repercussions of COVID-19 on the professional judgment of auditors regarding the entity's ability to continue?</w:t>
            </w:r>
          </w:p>
          <w:p w:rsidR="00294171" w:rsidRDefault="00294171" w:rsidP="00D70015">
            <w:pPr>
              <w:spacing w:before="120"/>
              <w:jc w:val="both"/>
              <w:rPr>
                <w:b/>
                <w:bCs/>
                <w:sz w:val="24"/>
                <w:szCs w:val="24"/>
                <w:lang w:bidi="ar-EG"/>
              </w:rPr>
            </w:pPr>
            <w:r w:rsidRPr="00BC22C9">
              <w:rPr>
                <w:b/>
                <w:bCs/>
                <w:sz w:val="24"/>
                <w:szCs w:val="24"/>
                <w:lang w:bidi="ar-EG"/>
              </w:rPr>
              <w:t xml:space="preserve">The importance of the research: </w:t>
            </w:r>
          </w:p>
          <w:p w:rsidR="004F7970" w:rsidRPr="004F7970" w:rsidRDefault="004F7970" w:rsidP="004F7970">
            <w:pPr>
              <w:spacing w:before="120"/>
              <w:jc w:val="both"/>
              <w:rPr>
                <w:sz w:val="24"/>
                <w:szCs w:val="24"/>
                <w:lang w:bidi="ar-EG"/>
              </w:rPr>
            </w:pPr>
            <w:r>
              <w:rPr>
                <w:b/>
                <w:bCs/>
                <w:sz w:val="24"/>
                <w:szCs w:val="24"/>
                <w:lang w:val="en" w:bidi="ar-EG"/>
              </w:rPr>
              <w:t xml:space="preserve">     </w:t>
            </w:r>
            <w:r w:rsidRPr="004F7970">
              <w:rPr>
                <w:sz w:val="24"/>
                <w:szCs w:val="24"/>
                <w:lang w:val="en" w:bidi="ar-EG"/>
              </w:rPr>
              <w:t>The importance of the study stems from the problem it addresses, which is to develop proposed mechanisms to limit the negative repercussions of the COVID-19 crisis on the professional performance of auditors and support their professional judgment about the facility’s ability to continue. The importance of the research can be divided into:</w:t>
            </w:r>
          </w:p>
          <w:p w:rsidR="003B48B7" w:rsidRDefault="003B48B7" w:rsidP="003B48B7">
            <w:pPr>
              <w:spacing w:before="120"/>
              <w:jc w:val="both"/>
              <w:rPr>
                <w:b/>
                <w:bCs/>
                <w:sz w:val="24"/>
                <w:szCs w:val="24"/>
                <w:lang w:bidi="ar-EG"/>
              </w:rPr>
            </w:pPr>
            <w:r w:rsidRPr="0045510A">
              <w:rPr>
                <w:b/>
                <w:bCs/>
                <w:sz w:val="24"/>
                <w:szCs w:val="24"/>
                <w:u w:val="single"/>
                <w:lang w:val="en" w:bidi="ar-EG"/>
              </w:rPr>
              <w:t>Scientific importance</w:t>
            </w:r>
            <w:r>
              <w:rPr>
                <w:b/>
                <w:bCs/>
                <w:sz w:val="24"/>
                <w:szCs w:val="24"/>
                <w:lang w:bidi="ar-EG"/>
              </w:rPr>
              <w:t>:</w:t>
            </w:r>
          </w:p>
          <w:p w:rsidR="002B320B" w:rsidRPr="002B320B" w:rsidRDefault="00CF0494" w:rsidP="002B320B">
            <w:pPr>
              <w:pStyle w:val="a3"/>
              <w:numPr>
                <w:ilvl w:val="0"/>
                <w:numId w:val="3"/>
              </w:numPr>
              <w:tabs>
                <w:tab w:val="left" w:pos="2454"/>
              </w:tabs>
              <w:spacing w:before="120"/>
              <w:ind w:left="360"/>
              <w:jc w:val="both"/>
              <w:rPr>
                <w:sz w:val="24"/>
                <w:szCs w:val="24"/>
                <w:lang w:bidi="ar-EG"/>
              </w:rPr>
            </w:pPr>
            <w:r w:rsidRPr="002B320B">
              <w:rPr>
                <w:sz w:val="24"/>
                <w:szCs w:val="24"/>
                <w:lang w:bidi="ar-EG"/>
              </w:rPr>
              <w:t xml:space="preserve">Contributing to enhancing the knowledge space about COVID-19 and its impact on the continuity of the organization and the professional performance of auditors. Despite the growing interest in this area in foreign and Arab studies, - to the best of the researcher's knowledge - there is a research gap in the accounting literature represented by the lack of studies that address mitigating the negative repercussions of the COVID-19 crisis on the professional performance of auditors and supporting their professional judgment regarding the organization's ability to continue. </w:t>
            </w:r>
          </w:p>
          <w:p w:rsidR="002B320B" w:rsidRPr="002B320B" w:rsidRDefault="00CF0494" w:rsidP="002B320B">
            <w:pPr>
              <w:pStyle w:val="a3"/>
              <w:numPr>
                <w:ilvl w:val="0"/>
                <w:numId w:val="3"/>
              </w:numPr>
              <w:tabs>
                <w:tab w:val="left" w:pos="2454"/>
              </w:tabs>
              <w:spacing w:before="120"/>
              <w:ind w:left="360"/>
              <w:jc w:val="both"/>
              <w:rPr>
                <w:sz w:val="24"/>
                <w:szCs w:val="24"/>
                <w:lang w:bidi="ar-EG"/>
              </w:rPr>
            </w:pPr>
            <w:r w:rsidRPr="002B320B">
              <w:rPr>
                <w:sz w:val="24"/>
                <w:szCs w:val="24"/>
                <w:lang w:bidi="ar-EG"/>
              </w:rPr>
              <w:t xml:space="preserve">The small number of specialized research and studies or their scarcity - to the best of the researcher's knowledge - that addressed the subject of the study, as they did not receive sufficient attention in accounting writings, especially in the Egyptian context. In addition, there is a scarcity of studies on linking electronic brainstorming and artificial neural networks to mitigating the negative repercussions of the COVID-19 crisis on the professional performance of auditors and supporting their professional judgment regarding the organization's ability to continue. </w:t>
            </w:r>
          </w:p>
          <w:p w:rsidR="00CF0494" w:rsidRPr="00EB71A6" w:rsidRDefault="00CF0494" w:rsidP="00EB71A6">
            <w:pPr>
              <w:pStyle w:val="a3"/>
              <w:numPr>
                <w:ilvl w:val="0"/>
                <w:numId w:val="3"/>
              </w:numPr>
              <w:tabs>
                <w:tab w:val="left" w:pos="2454"/>
              </w:tabs>
              <w:spacing w:before="120"/>
              <w:ind w:left="360"/>
              <w:jc w:val="both"/>
              <w:rPr>
                <w:sz w:val="24"/>
                <w:szCs w:val="24"/>
                <w:lang w:bidi="ar-EG"/>
              </w:rPr>
            </w:pPr>
            <w:r w:rsidRPr="002B320B">
              <w:rPr>
                <w:sz w:val="24"/>
                <w:szCs w:val="24"/>
                <w:lang w:bidi="ar-EG"/>
              </w:rPr>
              <w:t xml:space="preserve">The scientific importance of the study appears in that it provides an analysis of the Egyptian context, where research results cannot be generalized. In other countries, it is a result of the difference in environmental factors and societal values ​​prevailing in the Egyptian environment. The study also derives its importance from the fact that the topic of the COVID-19 pandemic has received - and continues to receive - the attention of </w:t>
            </w:r>
            <w:r w:rsidRPr="002B320B">
              <w:rPr>
                <w:sz w:val="24"/>
                <w:szCs w:val="24"/>
                <w:lang w:bidi="ar-EG"/>
              </w:rPr>
              <w:lastRenderedPageBreak/>
              <w:t>researchers in various fields of accounting and auditing.</w:t>
            </w:r>
          </w:p>
          <w:p w:rsidR="003B48B7" w:rsidRDefault="003B48B7" w:rsidP="003B48B7">
            <w:pPr>
              <w:spacing w:before="120"/>
              <w:jc w:val="both"/>
              <w:rPr>
                <w:b/>
                <w:bCs/>
                <w:sz w:val="24"/>
                <w:szCs w:val="24"/>
                <w:u w:val="single"/>
                <w:lang w:bidi="ar-EG"/>
              </w:rPr>
            </w:pPr>
            <w:r w:rsidRPr="0045510A">
              <w:rPr>
                <w:b/>
                <w:bCs/>
                <w:sz w:val="24"/>
                <w:szCs w:val="24"/>
                <w:u w:val="single"/>
                <w:lang w:bidi="ar-EG"/>
              </w:rPr>
              <w:t>Practical importance:</w:t>
            </w:r>
          </w:p>
          <w:p w:rsidR="00033B5E" w:rsidRDefault="00033B5E" w:rsidP="00EB7C91">
            <w:pPr>
              <w:spacing w:before="120"/>
              <w:jc w:val="both"/>
              <w:rPr>
                <w:sz w:val="24"/>
                <w:szCs w:val="24"/>
                <w:lang w:bidi="ar-EG"/>
              </w:rPr>
            </w:pPr>
            <w:r w:rsidRPr="00033B5E">
              <w:rPr>
                <w:sz w:val="24"/>
                <w:szCs w:val="24"/>
                <w:lang w:val="en" w:bidi="ar-EG"/>
              </w:rPr>
              <w:t xml:space="preserve">     The importance of the practical study lies in analyzing and discussing the most important changes that will affect the estimation and evaluation of the accounting number in financial reports as a result of the impact and spread of this pandemic, and explaining its impact on the professional performance of auditors and their professional judgment regarding the entity’s ability to continue.</w:t>
            </w:r>
          </w:p>
          <w:p w:rsidR="00AE56F4" w:rsidRPr="00EB7C91" w:rsidRDefault="00AE56F4" w:rsidP="00EB7C91">
            <w:pPr>
              <w:spacing w:before="120"/>
              <w:jc w:val="both"/>
              <w:rPr>
                <w:sz w:val="24"/>
                <w:szCs w:val="24"/>
                <w:lang w:bidi="ar-EG"/>
              </w:rPr>
            </w:pPr>
          </w:p>
          <w:p w:rsidR="0045510A" w:rsidRDefault="00C05D25" w:rsidP="00F5798B">
            <w:pPr>
              <w:spacing w:before="120"/>
              <w:jc w:val="both"/>
              <w:rPr>
                <w:b/>
                <w:bCs/>
                <w:sz w:val="24"/>
                <w:szCs w:val="24"/>
                <w:lang w:bidi="ar-EG"/>
              </w:rPr>
            </w:pPr>
            <w:r w:rsidRPr="00C05D25">
              <w:rPr>
                <w:b/>
                <w:bCs/>
                <w:sz w:val="24"/>
                <w:szCs w:val="24"/>
                <w:lang w:val="en" w:bidi="ar-EG"/>
              </w:rPr>
              <w:t>Research objective</w:t>
            </w:r>
            <w:r>
              <w:rPr>
                <w:b/>
                <w:bCs/>
                <w:sz w:val="24"/>
                <w:szCs w:val="24"/>
                <w:lang w:bidi="ar-EG"/>
              </w:rPr>
              <w:t>:</w:t>
            </w:r>
            <w:r w:rsidR="00F5798B">
              <w:rPr>
                <w:b/>
                <w:bCs/>
                <w:sz w:val="24"/>
                <w:szCs w:val="24"/>
                <w:lang w:bidi="ar-EG"/>
              </w:rPr>
              <w:t xml:space="preserve"> </w:t>
            </w:r>
          </w:p>
          <w:p w:rsidR="00F0462A" w:rsidRDefault="00F0462A" w:rsidP="00F0462A">
            <w:pPr>
              <w:tabs>
                <w:tab w:val="left" w:pos="2454"/>
              </w:tabs>
              <w:spacing w:before="120"/>
              <w:jc w:val="both"/>
              <w:rPr>
                <w:sz w:val="24"/>
                <w:szCs w:val="24"/>
                <w:lang w:bidi="ar-EG"/>
              </w:rPr>
            </w:pPr>
            <w:r>
              <w:rPr>
                <w:sz w:val="24"/>
                <w:szCs w:val="24"/>
                <w:lang w:bidi="ar-EG"/>
              </w:rPr>
              <w:t xml:space="preserve">     </w:t>
            </w:r>
            <w:r w:rsidRPr="00F0462A">
              <w:rPr>
                <w:sz w:val="24"/>
                <w:szCs w:val="24"/>
                <w:lang w:bidi="ar-EG"/>
              </w:rPr>
              <w:t xml:space="preserve">The main objective of the research is to develop proposed mechanisms to reduce the negative repercussions of the COVID-19 crisis on the professional performance of auditors and support their professional judgment regarding the entity's ability to continue. This main objective branches out into a set of sub-objectives, namely: </w:t>
            </w:r>
          </w:p>
          <w:p w:rsidR="00F0462A" w:rsidRDefault="00F0462A" w:rsidP="00F0462A">
            <w:pPr>
              <w:pStyle w:val="a3"/>
              <w:numPr>
                <w:ilvl w:val="0"/>
                <w:numId w:val="3"/>
              </w:numPr>
              <w:tabs>
                <w:tab w:val="left" w:pos="2454"/>
              </w:tabs>
              <w:spacing w:before="120"/>
              <w:ind w:left="360"/>
              <w:jc w:val="both"/>
              <w:rPr>
                <w:sz w:val="24"/>
                <w:szCs w:val="24"/>
                <w:lang w:bidi="ar-EG"/>
              </w:rPr>
            </w:pPr>
            <w:r w:rsidRPr="00F0462A">
              <w:rPr>
                <w:sz w:val="24"/>
                <w:szCs w:val="24"/>
                <w:lang w:bidi="ar-EG"/>
              </w:rPr>
              <w:t xml:space="preserve">Knowing the impact of the COVID-19 pandemic on the performance and professional judgment of auditors regarding the entity's ability to continue. </w:t>
            </w:r>
          </w:p>
          <w:p w:rsidR="00F0462A" w:rsidRDefault="00F0462A" w:rsidP="00F0462A">
            <w:pPr>
              <w:pStyle w:val="a3"/>
              <w:numPr>
                <w:ilvl w:val="0"/>
                <w:numId w:val="3"/>
              </w:numPr>
              <w:tabs>
                <w:tab w:val="left" w:pos="2454"/>
              </w:tabs>
              <w:spacing w:before="120"/>
              <w:ind w:left="360"/>
              <w:jc w:val="both"/>
              <w:rPr>
                <w:sz w:val="24"/>
                <w:szCs w:val="24"/>
                <w:lang w:bidi="ar-EG"/>
              </w:rPr>
            </w:pPr>
            <w:r w:rsidRPr="00F0462A">
              <w:rPr>
                <w:sz w:val="24"/>
                <w:szCs w:val="24"/>
                <w:lang w:bidi="ar-EG"/>
              </w:rPr>
              <w:t xml:space="preserve">Knowing the role of the electronic brainstorming method in reducing the negative repercussions of COVID-19 on the professional performance of auditors. </w:t>
            </w:r>
          </w:p>
          <w:p w:rsidR="000D5EEA" w:rsidRDefault="00F0462A" w:rsidP="00F0462A">
            <w:pPr>
              <w:pStyle w:val="a3"/>
              <w:numPr>
                <w:ilvl w:val="0"/>
                <w:numId w:val="3"/>
              </w:numPr>
              <w:tabs>
                <w:tab w:val="left" w:pos="2454"/>
              </w:tabs>
              <w:spacing w:before="120"/>
              <w:ind w:left="360"/>
              <w:jc w:val="both"/>
              <w:rPr>
                <w:sz w:val="24"/>
                <w:szCs w:val="24"/>
                <w:lang w:bidi="ar-EG"/>
              </w:rPr>
            </w:pPr>
            <w:r w:rsidRPr="00F0462A">
              <w:rPr>
                <w:sz w:val="24"/>
                <w:szCs w:val="24"/>
                <w:lang w:bidi="ar-EG"/>
              </w:rPr>
              <w:t>Knowing the role of the artificial neural networks method in reducing the negative repercussions of COVID-19 on the professional judgment of auditors regarding the entity's continuity.</w:t>
            </w:r>
          </w:p>
          <w:p w:rsidR="00AE56F4" w:rsidRPr="00F0462A" w:rsidRDefault="00AE56F4" w:rsidP="00AE56F4">
            <w:pPr>
              <w:pStyle w:val="a3"/>
              <w:tabs>
                <w:tab w:val="left" w:pos="2454"/>
              </w:tabs>
              <w:spacing w:before="120"/>
              <w:ind w:left="360"/>
              <w:jc w:val="both"/>
              <w:rPr>
                <w:sz w:val="24"/>
                <w:szCs w:val="24"/>
                <w:lang w:bidi="ar-EG"/>
              </w:rPr>
            </w:pPr>
          </w:p>
          <w:p w:rsidR="003A0EC3" w:rsidRDefault="003A0EC3" w:rsidP="003E332C">
            <w:pPr>
              <w:tabs>
                <w:tab w:val="left" w:pos="2454"/>
              </w:tabs>
              <w:spacing w:before="120"/>
              <w:jc w:val="both"/>
              <w:rPr>
                <w:b/>
                <w:bCs/>
                <w:sz w:val="24"/>
                <w:szCs w:val="24"/>
                <w:lang w:bidi="ar-EG"/>
              </w:rPr>
            </w:pPr>
            <w:r w:rsidRPr="003A0EC3">
              <w:rPr>
                <w:b/>
                <w:bCs/>
                <w:sz w:val="24"/>
                <w:szCs w:val="24"/>
                <w:lang w:val="en" w:bidi="ar-EG"/>
              </w:rPr>
              <w:t>Research hypotheses</w:t>
            </w:r>
            <w:r w:rsidR="003E332C">
              <w:rPr>
                <w:b/>
                <w:bCs/>
                <w:sz w:val="24"/>
                <w:szCs w:val="24"/>
                <w:lang w:bidi="ar-EG"/>
              </w:rPr>
              <w:t>:</w:t>
            </w:r>
          </w:p>
          <w:p w:rsidR="00761411" w:rsidRDefault="00761411" w:rsidP="00761411">
            <w:pPr>
              <w:tabs>
                <w:tab w:val="left" w:pos="2454"/>
              </w:tabs>
              <w:spacing w:before="120"/>
              <w:jc w:val="both"/>
              <w:rPr>
                <w:sz w:val="24"/>
                <w:szCs w:val="24"/>
                <w:lang w:bidi="ar-EG"/>
              </w:rPr>
            </w:pPr>
            <w:r>
              <w:rPr>
                <w:b/>
                <w:bCs/>
                <w:sz w:val="24"/>
                <w:szCs w:val="24"/>
                <w:lang w:bidi="ar-EG"/>
              </w:rPr>
              <w:t xml:space="preserve">     </w:t>
            </w:r>
            <w:r w:rsidRPr="00761411">
              <w:rPr>
                <w:b/>
                <w:bCs/>
                <w:sz w:val="24"/>
                <w:szCs w:val="24"/>
                <w:lang w:bidi="ar-EG"/>
              </w:rPr>
              <w:t>In light of the nature of the study problem, its objectives and importance, the research hypotheses can be formulated as follows:</w:t>
            </w:r>
            <w:r w:rsidRPr="00761411">
              <w:rPr>
                <w:sz w:val="24"/>
                <w:szCs w:val="24"/>
                <w:lang w:bidi="ar-EG"/>
              </w:rPr>
              <w:t xml:space="preserve"> </w:t>
            </w:r>
          </w:p>
          <w:p w:rsidR="001A2992" w:rsidRDefault="00761411" w:rsidP="00761411">
            <w:pPr>
              <w:tabs>
                <w:tab w:val="left" w:pos="2454"/>
              </w:tabs>
              <w:spacing w:before="120"/>
              <w:jc w:val="both"/>
              <w:rPr>
                <w:sz w:val="24"/>
                <w:szCs w:val="24"/>
                <w:lang w:bidi="ar-EG"/>
              </w:rPr>
            </w:pPr>
            <w:r w:rsidRPr="00761411">
              <w:rPr>
                <w:b/>
                <w:bCs/>
                <w:sz w:val="24"/>
                <w:szCs w:val="24"/>
                <w:lang w:bidi="ar-EG"/>
              </w:rPr>
              <w:t>The first main hypothesis</w:t>
            </w:r>
            <w:r w:rsidRPr="00761411">
              <w:rPr>
                <w:sz w:val="24"/>
                <w:szCs w:val="24"/>
                <w:lang w:bidi="ar-EG"/>
              </w:rPr>
              <w:t xml:space="preserve">: </w:t>
            </w:r>
          </w:p>
          <w:p w:rsidR="001A2992" w:rsidRDefault="00761411" w:rsidP="00761411">
            <w:pPr>
              <w:tabs>
                <w:tab w:val="left" w:pos="2454"/>
              </w:tabs>
              <w:spacing w:before="120"/>
              <w:jc w:val="both"/>
              <w:rPr>
                <w:b/>
                <w:bCs/>
                <w:sz w:val="24"/>
                <w:szCs w:val="24"/>
                <w:lang w:bidi="ar-EG"/>
              </w:rPr>
            </w:pPr>
            <w:r w:rsidRPr="00761411">
              <w:rPr>
                <w:sz w:val="24"/>
                <w:szCs w:val="24"/>
                <w:lang w:bidi="ar-EG"/>
              </w:rPr>
              <w:t xml:space="preserve">There is no statistically significant relationship between the impact of the Corona pandemic outbreak on the financial activity of business establishments and the professional judgment of auditors regarding the establishment's ability to continue. </w:t>
            </w:r>
          </w:p>
          <w:p w:rsidR="001A2992" w:rsidRDefault="00761411" w:rsidP="00761411">
            <w:pPr>
              <w:tabs>
                <w:tab w:val="left" w:pos="2454"/>
              </w:tabs>
              <w:spacing w:before="120"/>
              <w:jc w:val="both"/>
              <w:rPr>
                <w:sz w:val="24"/>
                <w:szCs w:val="24"/>
                <w:lang w:bidi="ar-EG"/>
              </w:rPr>
            </w:pPr>
            <w:r w:rsidRPr="001A2992">
              <w:rPr>
                <w:b/>
                <w:bCs/>
                <w:sz w:val="24"/>
                <w:szCs w:val="24"/>
                <w:lang w:bidi="ar-EG"/>
              </w:rPr>
              <w:t>The second main hypothesis</w:t>
            </w:r>
            <w:r w:rsidRPr="00761411">
              <w:rPr>
                <w:sz w:val="24"/>
                <w:szCs w:val="24"/>
                <w:lang w:bidi="ar-EG"/>
              </w:rPr>
              <w:t xml:space="preserve">: </w:t>
            </w:r>
          </w:p>
          <w:p w:rsidR="001A2992" w:rsidRDefault="00761411" w:rsidP="00761411">
            <w:pPr>
              <w:tabs>
                <w:tab w:val="left" w:pos="2454"/>
              </w:tabs>
              <w:spacing w:before="120"/>
              <w:jc w:val="both"/>
              <w:rPr>
                <w:sz w:val="24"/>
                <w:szCs w:val="24"/>
                <w:lang w:bidi="ar-EG"/>
              </w:rPr>
            </w:pPr>
            <w:r w:rsidRPr="00761411">
              <w:rPr>
                <w:sz w:val="24"/>
                <w:szCs w:val="24"/>
                <w:lang w:bidi="ar-EG"/>
              </w:rPr>
              <w:t>There is no statistically significant relationship between the proposed mechanisms to reduce the negative repercussions of the Corona crisis on the performance and professional judgment of auditors regarding the establishment's continuity. The second main hypothesis branches into the following two sub-hypotheses:</w:t>
            </w:r>
          </w:p>
          <w:p w:rsidR="001A2992" w:rsidRDefault="00761411" w:rsidP="001A2992">
            <w:pPr>
              <w:pStyle w:val="a3"/>
              <w:numPr>
                <w:ilvl w:val="0"/>
                <w:numId w:val="13"/>
              </w:numPr>
              <w:tabs>
                <w:tab w:val="left" w:pos="2454"/>
              </w:tabs>
              <w:spacing w:before="120"/>
              <w:jc w:val="both"/>
              <w:rPr>
                <w:sz w:val="24"/>
                <w:szCs w:val="24"/>
                <w:lang w:bidi="ar-EG"/>
              </w:rPr>
            </w:pPr>
            <w:r w:rsidRPr="001A2992">
              <w:rPr>
                <w:sz w:val="24"/>
                <w:szCs w:val="24"/>
                <w:lang w:bidi="ar-EG"/>
              </w:rPr>
              <w:t>There is no statistically significant effect of using the electronic brainstorming method in reducing the negative repercussions of the Corona crisis and the professional performance of auditors.</w:t>
            </w:r>
          </w:p>
          <w:p w:rsidR="00761411" w:rsidRPr="001A2992" w:rsidRDefault="00761411" w:rsidP="001A2992">
            <w:pPr>
              <w:pStyle w:val="a3"/>
              <w:numPr>
                <w:ilvl w:val="0"/>
                <w:numId w:val="13"/>
              </w:numPr>
              <w:tabs>
                <w:tab w:val="left" w:pos="2454"/>
              </w:tabs>
              <w:spacing w:before="120"/>
              <w:jc w:val="both"/>
              <w:rPr>
                <w:sz w:val="24"/>
                <w:szCs w:val="24"/>
                <w:lang w:bidi="ar-EG"/>
              </w:rPr>
            </w:pPr>
            <w:r w:rsidRPr="001A2992">
              <w:rPr>
                <w:sz w:val="24"/>
                <w:szCs w:val="24"/>
                <w:lang w:bidi="ar-EG"/>
              </w:rPr>
              <w:t>There is no statistically significant effect of using the artificial neural networks method in reducing the negative repercussions of the Corona crisis and supporting the professional judgment of auditors regarding the establishment's continuity.</w:t>
            </w:r>
          </w:p>
          <w:p w:rsidR="00761411" w:rsidRPr="00761411" w:rsidRDefault="00761411" w:rsidP="003E332C">
            <w:pPr>
              <w:tabs>
                <w:tab w:val="left" w:pos="2454"/>
              </w:tabs>
              <w:spacing w:before="120"/>
              <w:jc w:val="both"/>
              <w:rPr>
                <w:sz w:val="24"/>
                <w:szCs w:val="24"/>
                <w:lang w:bidi="ar-EG"/>
              </w:rPr>
            </w:pPr>
          </w:p>
          <w:p w:rsidR="00B87A64" w:rsidRDefault="00B87A64" w:rsidP="003A0EC3">
            <w:pPr>
              <w:tabs>
                <w:tab w:val="left" w:pos="2454"/>
              </w:tabs>
              <w:spacing w:before="120"/>
              <w:jc w:val="both"/>
              <w:rPr>
                <w:sz w:val="24"/>
                <w:szCs w:val="24"/>
                <w:lang w:bidi="ar-EG"/>
              </w:rPr>
            </w:pPr>
            <w:r w:rsidRPr="00B87A64">
              <w:rPr>
                <w:b/>
                <w:bCs/>
                <w:sz w:val="24"/>
                <w:szCs w:val="24"/>
                <w:lang w:bidi="ar-EG"/>
              </w:rPr>
              <w:t>Research Methodology</w:t>
            </w:r>
            <w:r w:rsidRPr="00B87A64">
              <w:rPr>
                <w:sz w:val="24"/>
                <w:szCs w:val="24"/>
                <w:lang w:bidi="ar-EG"/>
              </w:rPr>
              <w:t xml:space="preserve">: </w:t>
            </w:r>
          </w:p>
          <w:p w:rsidR="002A659E" w:rsidRDefault="002A659E" w:rsidP="003A0EC3">
            <w:pPr>
              <w:tabs>
                <w:tab w:val="left" w:pos="2454"/>
              </w:tabs>
              <w:spacing w:before="120"/>
              <w:jc w:val="both"/>
              <w:rPr>
                <w:sz w:val="24"/>
                <w:szCs w:val="24"/>
                <w:lang w:bidi="ar-EG"/>
              </w:rPr>
            </w:pPr>
            <w:r w:rsidRPr="002A659E">
              <w:rPr>
                <w:b/>
                <w:bCs/>
                <w:sz w:val="24"/>
                <w:szCs w:val="24"/>
                <w:lang w:bidi="ar-EG"/>
              </w:rPr>
              <w:t>The inductive approach</w:t>
            </w:r>
            <w:r w:rsidRPr="002A659E">
              <w:rPr>
                <w:sz w:val="24"/>
                <w:szCs w:val="24"/>
                <w:lang w:bidi="ar-EG"/>
              </w:rPr>
              <w:t xml:space="preserve"> was used to construct the theoretical framework for the study by analyzing accounting thought and reviewing Arab and foreign studies that addressed the </w:t>
            </w:r>
            <w:r w:rsidRPr="002A659E">
              <w:rPr>
                <w:sz w:val="24"/>
                <w:szCs w:val="24"/>
                <w:lang w:bidi="ar-EG"/>
              </w:rPr>
              <w:lastRenderedPageBreak/>
              <w:t xml:space="preserve">study's variables and related topics, with the aim of establishing theoretical foundations for the study and deriving research hypotheses. </w:t>
            </w:r>
            <w:r w:rsidRPr="002A659E">
              <w:rPr>
                <w:b/>
                <w:bCs/>
                <w:sz w:val="24"/>
                <w:szCs w:val="24"/>
                <w:lang w:bidi="ar-EG"/>
              </w:rPr>
              <w:t>The deductive approach</w:t>
            </w:r>
            <w:r w:rsidRPr="002A659E">
              <w:rPr>
                <w:sz w:val="24"/>
                <w:szCs w:val="24"/>
                <w:lang w:bidi="ar-EG"/>
              </w:rPr>
              <w:t xml:space="preserve"> was used when conducting the field study to test the hypotheses arrived at through the theoretical study to determine whether the study's hypotheses can be accepted or rejected.</w:t>
            </w:r>
          </w:p>
          <w:p w:rsidR="00A560F2" w:rsidRDefault="00950538" w:rsidP="00950538">
            <w:pPr>
              <w:tabs>
                <w:tab w:val="left" w:pos="2454"/>
              </w:tabs>
              <w:spacing w:before="120"/>
              <w:jc w:val="both"/>
              <w:rPr>
                <w:b/>
                <w:bCs/>
                <w:sz w:val="24"/>
                <w:szCs w:val="24"/>
                <w:lang w:val="en" w:bidi="ar-EG"/>
              </w:rPr>
            </w:pPr>
            <w:r w:rsidRPr="00950538">
              <w:rPr>
                <w:b/>
                <w:bCs/>
                <w:sz w:val="24"/>
                <w:szCs w:val="24"/>
                <w:lang w:val="en" w:bidi="ar-EG"/>
              </w:rPr>
              <w:t>Search results</w:t>
            </w:r>
            <w:r>
              <w:rPr>
                <w:b/>
                <w:bCs/>
                <w:sz w:val="24"/>
                <w:szCs w:val="24"/>
                <w:lang w:val="en" w:bidi="ar-EG"/>
              </w:rPr>
              <w:t>:</w:t>
            </w:r>
          </w:p>
          <w:p w:rsidR="00A560F2" w:rsidRDefault="00A560F2" w:rsidP="00950538">
            <w:pPr>
              <w:tabs>
                <w:tab w:val="left" w:pos="2454"/>
              </w:tabs>
              <w:spacing w:before="120"/>
              <w:jc w:val="both"/>
              <w:rPr>
                <w:sz w:val="24"/>
                <w:szCs w:val="24"/>
                <w:lang w:val="en" w:bidi="ar-EG"/>
              </w:rPr>
            </w:pPr>
            <w:r w:rsidRPr="00A560F2">
              <w:rPr>
                <w:b/>
                <w:bCs/>
                <w:sz w:val="24"/>
                <w:szCs w:val="24"/>
                <w:lang w:val="en" w:bidi="ar-EG"/>
              </w:rPr>
              <w:t>First: Results of the field study:</w:t>
            </w:r>
            <w:r w:rsidRPr="00A560F2">
              <w:rPr>
                <w:sz w:val="24"/>
                <w:szCs w:val="24"/>
                <w:lang w:val="en" w:bidi="ar-EG"/>
              </w:rPr>
              <w:t xml:space="preserve"> </w:t>
            </w:r>
          </w:p>
          <w:p w:rsidR="00A560F2" w:rsidRPr="003A2E96" w:rsidRDefault="00A560F2" w:rsidP="003A2E96">
            <w:pPr>
              <w:pStyle w:val="a3"/>
              <w:numPr>
                <w:ilvl w:val="0"/>
                <w:numId w:val="16"/>
              </w:numPr>
              <w:tabs>
                <w:tab w:val="left" w:pos="2454"/>
              </w:tabs>
              <w:spacing w:before="120"/>
              <w:ind w:left="460" w:hanging="284"/>
              <w:jc w:val="both"/>
              <w:rPr>
                <w:sz w:val="24"/>
                <w:szCs w:val="24"/>
                <w:lang w:val="en" w:bidi="ar-EG"/>
              </w:rPr>
            </w:pPr>
            <w:r w:rsidRPr="003A2E96">
              <w:rPr>
                <w:sz w:val="24"/>
                <w:szCs w:val="24"/>
                <w:lang w:val="en" w:bidi="ar-EG"/>
              </w:rPr>
              <w:t xml:space="preserve">Proving the invalidity of the first main hypothesis of the study, as the average answers to the hypothesis reached (4.3), and this average falls on a Likert scale in the range of (strongly agree), which indicates the impact of the outbreak of the Corona pandemic on the financial activity of business establishments and thus the impact of the professional judgment of auditors on the ability of the establishment to continue. </w:t>
            </w:r>
          </w:p>
          <w:p w:rsidR="00A560F2" w:rsidRPr="003A2E96" w:rsidRDefault="00A560F2" w:rsidP="003A2E96">
            <w:pPr>
              <w:pStyle w:val="a3"/>
              <w:numPr>
                <w:ilvl w:val="0"/>
                <w:numId w:val="16"/>
              </w:numPr>
              <w:tabs>
                <w:tab w:val="left" w:pos="2454"/>
              </w:tabs>
              <w:spacing w:before="120"/>
              <w:ind w:left="460" w:hanging="284"/>
              <w:jc w:val="both"/>
              <w:rPr>
                <w:sz w:val="24"/>
                <w:szCs w:val="24"/>
                <w:lang w:val="en" w:bidi="ar-EG"/>
              </w:rPr>
            </w:pPr>
            <w:r w:rsidRPr="003A2E96">
              <w:rPr>
                <w:sz w:val="24"/>
                <w:szCs w:val="24"/>
                <w:lang w:val="en" w:bidi="ar-EG"/>
              </w:rPr>
              <w:t>Proving the invalidity of the second main hypothesis of the study, as the average answers to the hypothesis reached (4.4), and this average falls on a Likert scale in the range of (strongly agree), which indicates the importance of using the mechanisms proposed by the researchers in reducing the repercussions of the Corona crisis on the performance of the audit team and supporting the professional judgment of auditors on the continuity of the establishment.</w:t>
            </w:r>
          </w:p>
          <w:p w:rsidR="00041192" w:rsidRPr="003A2E96" w:rsidRDefault="00041192" w:rsidP="003A2E96">
            <w:pPr>
              <w:pStyle w:val="a3"/>
              <w:numPr>
                <w:ilvl w:val="0"/>
                <w:numId w:val="16"/>
              </w:numPr>
              <w:tabs>
                <w:tab w:val="left" w:pos="2454"/>
              </w:tabs>
              <w:spacing w:before="120"/>
              <w:ind w:left="460" w:hanging="284"/>
              <w:jc w:val="both"/>
              <w:rPr>
                <w:sz w:val="24"/>
                <w:szCs w:val="24"/>
                <w:lang w:val="en" w:bidi="ar-EG"/>
              </w:rPr>
            </w:pPr>
            <w:r w:rsidRPr="003A2E96">
              <w:rPr>
                <w:sz w:val="24"/>
                <w:szCs w:val="24"/>
                <w:lang w:val="en" w:bidi="ar-EG"/>
              </w:rPr>
              <w:t xml:space="preserve">Proving the invalidity of the first and second sub-study hypothesis, as the average answers were (4.2), (4.1), and this average falls on the Likert scale in the range of (strongly agree), (agree) respectively, which indicates the importance of using electronic brainstorming methods and artificial neural networks in reducing the repercussions of the Corona crisis on the performance of the audit team and supporting the professional judgment of auditors regarding the continuity of the facility. </w:t>
            </w:r>
          </w:p>
          <w:p w:rsidR="00041192" w:rsidRDefault="00041192" w:rsidP="00950538">
            <w:pPr>
              <w:tabs>
                <w:tab w:val="left" w:pos="2454"/>
              </w:tabs>
              <w:spacing w:before="120"/>
              <w:jc w:val="both"/>
              <w:rPr>
                <w:b/>
                <w:bCs/>
                <w:sz w:val="24"/>
                <w:szCs w:val="24"/>
                <w:lang w:val="en" w:bidi="ar-EG"/>
              </w:rPr>
            </w:pPr>
            <w:r w:rsidRPr="00041192">
              <w:rPr>
                <w:b/>
                <w:bCs/>
                <w:sz w:val="24"/>
                <w:szCs w:val="24"/>
                <w:lang w:val="en" w:bidi="ar-EG"/>
              </w:rPr>
              <w:t>Second: General results of the study:</w:t>
            </w:r>
          </w:p>
          <w:p w:rsidR="00A70455" w:rsidRPr="00A70455" w:rsidRDefault="00041192" w:rsidP="00A70455">
            <w:pPr>
              <w:pStyle w:val="a3"/>
              <w:numPr>
                <w:ilvl w:val="0"/>
                <w:numId w:val="14"/>
              </w:numPr>
              <w:tabs>
                <w:tab w:val="left" w:pos="2454"/>
              </w:tabs>
              <w:spacing w:before="120"/>
              <w:jc w:val="both"/>
              <w:rPr>
                <w:sz w:val="24"/>
                <w:szCs w:val="24"/>
                <w:lang w:val="en" w:bidi="ar-EG"/>
              </w:rPr>
            </w:pPr>
            <w:r w:rsidRPr="00A70455">
              <w:rPr>
                <w:sz w:val="24"/>
                <w:szCs w:val="24"/>
                <w:lang w:val="en" w:bidi="ar-EG"/>
              </w:rPr>
              <w:t>The electronic brainstorming method is a motivating tool for the audit team to develop their creative intellectual capabilities that keep pace with the development of information technology, as well as a training tool for less experienced auditors through contact with more experienced auditors to deepen and develop their cognitive structures, and helps create a suitable climate for the audit team to participate and exchange their ideas and evaluate them electronically, and supports the characteristics of professional skepticism of the audit team members in order to raise the level of services provided by audit offices.</w:t>
            </w:r>
            <w:r w:rsidR="00A70455">
              <w:t xml:space="preserve"> </w:t>
            </w:r>
            <w:r w:rsidR="00A70455" w:rsidRPr="00A70455">
              <w:rPr>
                <w:b/>
                <w:bCs/>
                <w:sz w:val="24"/>
                <w:szCs w:val="24"/>
                <w:lang w:val="en" w:bidi="ar-EG"/>
              </w:rPr>
              <w:t>It helps auditors plan and execute audit work and improve the quality of the auditor's report, enabling auditors to overcome the repercussions of the COVID-19 crisis and supporting auditors' professional judgment regarding an entity's ability to continue</w:t>
            </w:r>
            <w:r w:rsidR="00A70455" w:rsidRPr="00A70455">
              <w:rPr>
                <w:sz w:val="24"/>
                <w:szCs w:val="24"/>
                <w:lang w:val="en" w:bidi="ar-EG"/>
              </w:rPr>
              <w:t>.</w:t>
            </w:r>
          </w:p>
          <w:p w:rsidR="00A70455" w:rsidRDefault="00A70455" w:rsidP="00A70455">
            <w:pPr>
              <w:pStyle w:val="a3"/>
              <w:numPr>
                <w:ilvl w:val="0"/>
                <w:numId w:val="14"/>
              </w:numPr>
              <w:tabs>
                <w:tab w:val="left" w:pos="2454"/>
              </w:tabs>
              <w:spacing w:before="120"/>
              <w:jc w:val="both"/>
              <w:rPr>
                <w:sz w:val="24"/>
                <w:szCs w:val="24"/>
                <w:lang w:val="en" w:bidi="ar-EG"/>
              </w:rPr>
            </w:pPr>
            <w:r w:rsidRPr="00A70455">
              <w:rPr>
                <w:sz w:val="24"/>
                <w:szCs w:val="24"/>
                <w:lang w:val="en" w:bidi="ar-EG"/>
              </w:rPr>
              <w:t>Artificial neural networks are one of the best forecasting methods that help auditors predict the continuity of an entity. They also help auditors predict the extent of its continuity. They also support auditors in detecting intentional errors in financial statements and enable them to overcome the limitations faced by auditors when conducting an audit. They also help auditors use indicators for the current period and indicators for past periods to predict future indicators of the continuity of the entity, which enables auditors to overcome the repercussions of the Corona crisis and supports auditors’ professional judgment regarding the entity’s ability to continue.</w:t>
            </w:r>
          </w:p>
          <w:p w:rsidR="00A70455" w:rsidRPr="00A70455" w:rsidRDefault="00A70455" w:rsidP="00A70455">
            <w:pPr>
              <w:pStyle w:val="a3"/>
              <w:numPr>
                <w:ilvl w:val="0"/>
                <w:numId w:val="14"/>
              </w:numPr>
              <w:tabs>
                <w:tab w:val="left" w:pos="2454"/>
              </w:tabs>
              <w:spacing w:before="120"/>
              <w:jc w:val="both"/>
              <w:rPr>
                <w:sz w:val="24"/>
                <w:szCs w:val="24"/>
                <w:lang w:bidi="ar-EG"/>
              </w:rPr>
            </w:pPr>
            <w:r w:rsidRPr="00A70455">
              <w:rPr>
                <w:sz w:val="24"/>
                <w:szCs w:val="24"/>
                <w:lang w:val="en" w:bidi="ar-EG"/>
              </w:rPr>
              <w:t xml:space="preserve">The mechanisms proposed by the researchers to overcome the effects of the Corona pandemic and support the professional judgment of auditors regarding the entity's ability to continue as a going concern increase the quality of auditors' judgments regarding the company's ability to continue as the audit team interacts in analyzing and studying cash flows and discussing them with management. They also contribute to obtaining audit evidence and enable auditors to exercise professional judgment to determine whether there </w:t>
            </w:r>
            <w:r w:rsidRPr="00A70455">
              <w:rPr>
                <w:sz w:val="24"/>
                <w:szCs w:val="24"/>
                <w:lang w:val="en" w:bidi="ar-EG"/>
              </w:rPr>
              <w:lastRenderedPageBreak/>
              <w:t>is a material assertion regarding events or conditions that may lead to doubt about the company's continuity. They contribute to rationalizing the professional judgment of auditors in expressing an unqualified opinion that is abnormal and has been adequately disclosed in the financial statements. However, the report is modified to include an explanatory paragraph on the existence of a significant uncertainty related to the event that could lead to significant doubt about the company's continuity. They contribute to obtaining audit evidence and enable auditors to exercise professional judgment to determine whether there is a material assertion regarding events or conditions that may lead to doubt about the company's continuity.</w:t>
            </w:r>
          </w:p>
          <w:p w:rsidR="00A70455" w:rsidRDefault="00A70455" w:rsidP="00A70455">
            <w:pPr>
              <w:pStyle w:val="a3"/>
              <w:tabs>
                <w:tab w:val="left" w:pos="2454"/>
              </w:tabs>
              <w:spacing w:before="120"/>
              <w:ind w:left="420"/>
              <w:jc w:val="both"/>
              <w:rPr>
                <w:sz w:val="24"/>
                <w:szCs w:val="24"/>
                <w:lang w:val="en" w:bidi="ar-EG"/>
              </w:rPr>
            </w:pPr>
          </w:p>
          <w:p w:rsidR="0059107E" w:rsidRPr="0059107E" w:rsidRDefault="0059107E" w:rsidP="0059107E">
            <w:pPr>
              <w:tabs>
                <w:tab w:val="left" w:pos="2454"/>
              </w:tabs>
              <w:spacing w:before="120"/>
              <w:jc w:val="both"/>
              <w:rPr>
                <w:b/>
                <w:bCs/>
                <w:sz w:val="24"/>
                <w:szCs w:val="24"/>
                <w:lang w:bidi="ar-EG"/>
              </w:rPr>
            </w:pPr>
            <w:r w:rsidRPr="0059107E">
              <w:rPr>
                <w:b/>
                <w:bCs/>
                <w:sz w:val="24"/>
                <w:szCs w:val="24"/>
                <w:lang w:val="en" w:bidi="ar-EG"/>
              </w:rPr>
              <w:t>Future directions for research</w:t>
            </w:r>
          </w:p>
          <w:p w:rsidR="00AC6111" w:rsidRPr="00AC6111" w:rsidRDefault="00AC6111" w:rsidP="00AC6111">
            <w:pPr>
              <w:tabs>
                <w:tab w:val="left" w:pos="2454"/>
              </w:tabs>
              <w:spacing w:before="120"/>
              <w:jc w:val="both"/>
              <w:rPr>
                <w:sz w:val="24"/>
                <w:szCs w:val="24"/>
                <w:lang w:bidi="ar-EG"/>
              </w:rPr>
            </w:pPr>
            <w:r>
              <w:rPr>
                <w:sz w:val="24"/>
                <w:szCs w:val="24"/>
                <w:lang w:bidi="ar-EG"/>
              </w:rPr>
              <w:t xml:space="preserve">     </w:t>
            </w:r>
            <w:r w:rsidRPr="00AC6111">
              <w:rPr>
                <w:sz w:val="24"/>
                <w:szCs w:val="24"/>
                <w:lang w:bidi="ar-EG"/>
              </w:rPr>
              <w:t>There are other research areas that were not addressed in detail in the current study, and could be covered in future studies. These areas include, for example:</w:t>
            </w:r>
          </w:p>
          <w:p w:rsidR="00AC6111" w:rsidRDefault="00AC6111" w:rsidP="00AC6111">
            <w:pPr>
              <w:pStyle w:val="a3"/>
              <w:numPr>
                <w:ilvl w:val="0"/>
                <w:numId w:val="3"/>
              </w:numPr>
              <w:tabs>
                <w:tab w:val="left" w:pos="2454"/>
              </w:tabs>
              <w:spacing w:before="120"/>
              <w:ind w:left="360"/>
              <w:jc w:val="both"/>
              <w:rPr>
                <w:sz w:val="24"/>
                <w:szCs w:val="24"/>
                <w:lang w:bidi="ar-EG"/>
              </w:rPr>
            </w:pPr>
            <w:r>
              <w:rPr>
                <w:sz w:val="24"/>
                <w:szCs w:val="24"/>
                <w:lang w:bidi="ar-EG"/>
              </w:rPr>
              <w:t>T</w:t>
            </w:r>
            <w:r w:rsidRPr="00AC6111">
              <w:rPr>
                <w:sz w:val="24"/>
                <w:szCs w:val="24"/>
                <w:lang w:bidi="ar-EG"/>
              </w:rPr>
              <w:t>he impact of the coronavirus pandemic on accounting conservatism practices</w:t>
            </w:r>
            <w:r>
              <w:rPr>
                <w:sz w:val="24"/>
                <w:szCs w:val="24"/>
                <w:lang w:bidi="ar-EG"/>
              </w:rPr>
              <w:t>.</w:t>
            </w:r>
          </w:p>
          <w:p w:rsidR="00AC6111" w:rsidRDefault="00AC6111" w:rsidP="00AC6111">
            <w:pPr>
              <w:pStyle w:val="a3"/>
              <w:numPr>
                <w:ilvl w:val="0"/>
                <w:numId w:val="3"/>
              </w:numPr>
              <w:tabs>
                <w:tab w:val="left" w:pos="2454"/>
              </w:tabs>
              <w:spacing w:before="120"/>
              <w:ind w:left="360"/>
              <w:jc w:val="both"/>
              <w:rPr>
                <w:sz w:val="24"/>
                <w:szCs w:val="24"/>
                <w:lang w:bidi="ar-EG"/>
              </w:rPr>
            </w:pPr>
            <w:r w:rsidRPr="00AC6111">
              <w:rPr>
                <w:sz w:val="24"/>
                <w:szCs w:val="24"/>
                <w:lang w:bidi="ar-EG"/>
              </w:rPr>
              <w:t>The impact of the coronavirus pandemic on the scope of fair value accounting adoption</w:t>
            </w:r>
            <w:r>
              <w:rPr>
                <w:sz w:val="24"/>
                <w:szCs w:val="24"/>
                <w:lang w:bidi="ar-EG"/>
              </w:rPr>
              <w:t>.</w:t>
            </w:r>
            <w:r w:rsidRPr="00AC6111">
              <w:rPr>
                <w:sz w:val="24"/>
                <w:szCs w:val="24"/>
                <w:lang w:bidi="ar-EG"/>
              </w:rPr>
              <w:t xml:space="preserve"> </w:t>
            </w:r>
          </w:p>
          <w:p w:rsidR="00AC6111" w:rsidRDefault="00AC6111" w:rsidP="00AC6111">
            <w:pPr>
              <w:pStyle w:val="a3"/>
              <w:numPr>
                <w:ilvl w:val="0"/>
                <w:numId w:val="3"/>
              </w:numPr>
              <w:tabs>
                <w:tab w:val="left" w:pos="2454"/>
              </w:tabs>
              <w:spacing w:before="120"/>
              <w:ind w:left="360"/>
              <w:jc w:val="both"/>
              <w:rPr>
                <w:sz w:val="24"/>
                <w:szCs w:val="24"/>
                <w:lang w:bidi="ar-EG"/>
              </w:rPr>
            </w:pPr>
            <w:r w:rsidRPr="00AC6111">
              <w:rPr>
                <w:sz w:val="24"/>
                <w:szCs w:val="24"/>
                <w:lang w:bidi="ar-EG"/>
              </w:rPr>
              <w:t>The impact of the coronavirus pandemic on the quality of interim financial reports</w:t>
            </w:r>
            <w:r>
              <w:rPr>
                <w:sz w:val="24"/>
                <w:szCs w:val="24"/>
                <w:lang w:bidi="ar-EG"/>
              </w:rPr>
              <w:t>.</w:t>
            </w:r>
            <w:r w:rsidRPr="00AC6111">
              <w:rPr>
                <w:sz w:val="24"/>
                <w:szCs w:val="24"/>
                <w:lang w:bidi="ar-EG"/>
              </w:rPr>
              <w:t xml:space="preserve"> </w:t>
            </w:r>
          </w:p>
          <w:p w:rsidR="00AC6111" w:rsidRDefault="00AC6111" w:rsidP="00AC6111">
            <w:pPr>
              <w:pStyle w:val="a3"/>
              <w:numPr>
                <w:ilvl w:val="0"/>
                <w:numId w:val="3"/>
              </w:numPr>
              <w:tabs>
                <w:tab w:val="left" w:pos="2454"/>
              </w:tabs>
              <w:spacing w:before="120"/>
              <w:ind w:left="360"/>
              <w:jc w:val="both"/>
              <w:rPr>
                <w:sz w:val="24"/>
                <w:szCs w:val="24"/>
                <w:lang w:bidi="ar-EG"/>
              </w:rPr>
            </w:pPr>
            <w:r w:rsidRPr="00AC6111">
              <w:rPr>
                <w:sz w:val="24"/>
                <w:szCs w:val="24"/>
                <w:lang w:bidi="ar-EG"/>
              </w:rPr>
              <w:t>The impact of the coronavirus pandemic on audit fees</w:t>
            </w:r>
            <w:r>
              <w:rPr>
                <w:sz w:val="24"/>
                <w:szCs w:val="24"/>
                <w:lang w:bidi="ar-EG"/>
              </w:rPr>
              <w:t>.</w:t>
            </w:r>
          </w:p>
          <w:p w:rsidR="00AC6111" w:rsidRDefault="00AC6111" w:rsidP="00AC6111">
            <w:pPr>
              <w:pStyle w:val="a3"/>
              <w:numPr>
                <w:ilvl w:val="0"/>
                <w:numId w:val="3"/>
              </w:numPr>
              <w:tabs>
                <w:tab w:val="left" w:pos="2454"/>
              </w:tabs>
              <w:spacing w:before="120"/>
              <w:ind w:left="360"/>
              <w:jc w:val="both"/>
              <w:rPr>
                <w:sz w:val="24"/>
                <w:szCs w:val="24"/>
                <w:lang w:bidi="ar-EG"/>
              </w:rPr>
            </w:pPr>
            <w:r w:rsidRPr="00AC6111">
              <w:rPr>
                <w:sz w:val="24"/>
                <w:szCs w:val="24"/>
                <w:lang w:bidi="ar-EG"/>
              </w:rPr>
              <w:t>The impact of the coronavirus pandemic on financial derivatives and futures contracts.</w:t>
            </w:r>
          </w:p>
          <w:p w:rsidR="001169FC" w:rsidRPr="00851353" w:rsidRDefault="001169FC" w:rsidP="00AC6111">
            <w:pPr>
              <w:pStyle w:val="a3"/>
              <w:tabs>
                <w:tab w:val="left" w:pos="2454"/>
              </w:tabs>
              <w:spacing w:before="120"/>
              <w:ind w:left="360"/>
              <w:jc w:val="both"/>
              <w:rPr>
                <w:sz w:val="24"/>
                <w:szCs w:val="24"/>
                <w:lang w:bidi="ar-EG"/>
              </w:rPr>
            </w:pPr>
          </w:p>
        </w:tc>
      </w:tr>
    </w:tbl>
    <w:p w:rsidR="00851353" w:rsidRPr="00851353" w:rsidRDefault="00851353" w:rsidP="00851353">
      <w:pPr>
        <w:bidi/>
        <w:spacing w:line="360" w:lineRule="auto"/>
        <w:jc w:val="both"/>
        <w:rPr>
          <w:rFonts w:asciiTheme="majorBidi" w:hAnsiTheme="majorBidi" w:cstheme="majorBidi"/>
          <w:sz w:val="28"/>
          <w:szCs w:val="28"/>
          <w:lang w:bidi="ar-EG"/>
        </w:rPr>
      </w:pPr>
    </w:p>
    <w:sectPr w:rsidR="00851353" w:rsidRPr="00851353" w:rsidSect="00B9122D">
      <w:footerReference w:type="default" r:id="rId8"/>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543" w:rsidRDefault="00E62543" w:rsidP="00857824">
      <w:pPr>
        <w:spacing w:line="240" w:lineRule="auto"/>
      </w:pPr>
      <w:r>
        <w:separator/>
      </w:r>
    </w:p>
  </w:endnote>
  <w:endnote w:type="continuationSeparator" w:id="0">
    <w:p w:rsidR="00E62543" w:rsidRDefault="00E62543" w:rsidP="00857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703244"/>
      <w:docPartObj>
        <w:docPartGallery w:val="Page Numbers (Bottom of Page)"/>
        <w:docPartUnique/>
      </w:docPartObj>
    </w:sdtPr>
    <w:sdtEndPr/>
    <w:sdtContent>
      <w:p w:rsidR="000C507C" w:rsidRDefault="000C507C">
        <w:pPr>
          <w:pStyle w:val="a8"/>
          <w:jc w:val="center"/>
        </w:pPr>
        <w:r>
          <w:fldChar w:fldCharType="begin"/>
        </w:r>
        <w:r>
          <w:instrText xml:space="preserve"> PAGE   \* MERGEFORMAT </w:instrText>
        </w:r>
        <w:r>
          <w:fldChar w:fldCharType="separate"/>
        </w:r>
        <w:r w:rsidR="00291FB0">
          <w:rPr>
            <w:noProof/>
          </w:rPr>
          <w:t>1</w:t>
        </w:r>
        <w:r>
          <w:rPr>
            <w:noProof/>
          </w:rPr>
          <w:fldChar w:fldCharType="end"/>
        </w:r>
      </w:p>
    </w:sdtContent>
  </w:sdt>
  <w:p w:rsidR="000C507C" w:rsidRDefault="000C507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543" w:rsidRDefault="00E62543" w:rsidP="00857824">
      <w:pPr>
        <w:spacing w:line="240" w:lineRule="auto"/>
      </w:pPr>
      <w:r>
        <w:separator/>
      </w:r>
    </w:p>
  </w:footnote>
  <w:footnote w:type="continuationSeparator" w:id="0">
    <w:p w:rsidR="00E62543" w:rsidRDefault="00E62543" w:rsidP="008578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326D"/>
    <w:multiLevelType w:val="hybridMultilevel"/>
    <w:tmpl w:val="8C26F5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584B59"/>
    <w:multiLevelType w:val="hybridMultilevel"/>
    <w:tmpl w:val="D354EA18"/>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09F53960"/>
    <w:multiLevelType w:val="hybridMultilevel"/>
    <w:tmpl w:val="8E0AB4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5608E"/>
    <w:multiLevelType w:val="hybridMultilevel"/>
    <w:tmpl w:val="3914426E"/>
    <w:lvl w:ilvl="0" w:tplc="C1765D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20481D0B"/>
    <w:multiLevelType w:val="hybridMultilevel"/>
    <w:tmpl w:val="ECDC77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FD11068"/>
    <w:multiLevelType w:val="hybridMultilevel"/>
    <w:tmpl w:val="0F14E3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A42CA7"/>
    <w:multiLevelType w:val="hybridMultilevel"/>
    <w:tmpl w:val="39C6D402"/>
    <w:lvl w:ilvl="0" w:tplc="DD908C8A">
      <w:start w:val="1"/>
      <w:numFmt w:val="arabicAbjad"/>
      <w:lvlText w:val="%1-"/>
      <w:lvlJc w:val="left"/>
      <w:pPr>
        <w:ind w:left="720" w:hanging="360"/>
      </w:pPr>
      <w:rPr>
        <w:rFonts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F47C73"/>
    <w:multiLevelType w:val="hybridMultilevel"/>
    <w:tmpl w:val="5186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66540"/>
    <w:multiLevelType w:val="hybridMultilevel"/>
    <w:tmpl w:val="1152E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92BE3"/>
    <w:multiLevelType w:val="hybridMultilevel"/>
    <w:tmpl w:val="D3B0A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76F30"/>
    <w:multiLevelType w:val="hybridMultilevel"/>
    <w:tmpl w:val="C9AC3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412D3"/>
    <w:multiLevelType w:val="hybridMultilevel"/>
    <w:tmpl w:val="CCFEE0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A15E64"/>
    <w:multiLevelType w:val="hybridMultilevel"/>
    <w:tmpl w:val="CCD834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BB82E5D"/>
    <w:multiLevelType w:val="hybridMultilevel"/>
    <w:tmpl w:val="EC5ACC7E"/>
    <w:lvl w:ilvl="0" w:tplc="04090011">
      <w:start w:val="1"/>
      <w:numFmt w:val="decimal"/>
      <w:lvlText w:val="%1)"/>
      <w:lvlJc w:val="left"/>
      <w:pPr>
        <w:ind w:left="360" w:hanging="360"/>
      </w:pPr>
    </w:lvl>
    <w:lvl w:ilvl="1" w:tplc="BCF0C946">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2B42495"/>
    <w:multiLevelType w:val="hybridMultilevel"/>
    <w:tmpl w:val="110A0A0E"/>
    <w:styleLink w:val="1612"/>
    <w:lvl w:ilvl="0" w:tplc="FF4EF1D4">
      <w:start w:val="1"/>
      <w:numFmt w:val="decimal"/>
      <w:lvlText w:val="%1-"/>
      <w:lvlJc w:val="left"/>
      <w:pPr>
        <w:ind w:left="720" w:hanging="360"/>
      </w:pPr>
      <w:rPr>
        <w:rFonts w:hint="default"/>
        <w:b/>
        <w:bCs w:val="0"/>
        <w:color w:val="auto"/>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2BF6A1D"/>
    <w:multiLevelType w:val="hybridMultilevel"/>
    <w:tmpl w:val="3C9A4BF8"/>
    <w:lvl w:ilvl="0" w:tplc="04090015">
      <w:start w:val="1"/>
      <w:numFmt w:val="upp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num w:numId="1">
    <w:abstractNumId w:val="9"/>
  </w:num>
  <w:num w:numId="2">
    <w:abstractNumId w:val="14"/>
  </w:num>
  <w:num w:numId="3">
    <w:abstractNumId w:val="5"/>
  </w:num>
  <w:num w:numId="4">
    <w:abstractNumId w:val="4"/>
  </w:num>
  <w:num w:numId="5">
    <w:abstractNumId w:val="11"/>
  </w:num>
  <w:num w:numId="6">
    <w:abstractNumId w:val="6"/>
  </w:num>
  <w:num w:numId="7">
    <w:abstractNumId w:val="13"/>
  </w:num>
  <w:num w:numId="8">
    <w:abstractNumId w:val="0"/>
  </w:num>
  <w:num w:numId="9">
    <w:abstractNumId w:val="1"/>
  </w:num>
  <w:num w:numId="10">
    <w:abstractNumId w:val="10"/>
  </w:num>
  <w:num w:numId="11">
    <w:abstractNumId w:val="2"/>
  </w:num>
  <w:num w:numId="12">
    <w:abstractNumId w:val="8"/>
  </w:num>
  <w:num w:numId="13">
    <w:abstractNumId w:val="15"/>
  </w:num>
  <w:num w:numId="14">
    <w:abstractNumId w:val="3"/>
  </w:num>
  <w:num w:numId="15">
    <w:abstractNumId w:val="7"/>
  </w:num>
  <w:num w:numId="1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CB4"/>
    <w:rsid w:val="000009A4"/>
    <w:rsid w:val="00001EDA"/>
    <w:rsid w:val="00005A19"/>
    <w:rsid w:val="000130AC"/>
    <w:rsid w:val="000131EE"/>
    <w:rsid w:val="00013931"/>
    <w:rsid w:val="0001438C"/>
    <w:rsid w:val="0001502F"/>
    <w:rsid w:val="000155D7"/>
    <w:rsid w:val="0001786F"/>
    <w:rsid w:val="00017DB5"/>
    <w:rsid w:val="000208AE"/>
    <w:rsid w:val="00020989"/>
    <w:rsid w:val="00021431"/>
    <w:rsid w:val="00021C2B"/>
    <w:rsid w:val="000229BA"/>
    <w:rsid w:val="00023160"/>
    <w:rsid w:val="00024442"/>
    <w:rsid w:val="00024833"/>
    <w:rsid w:val="00024A0B"/>
    <w:rsid w:val="00024C83"/>
    <w:rsid w:val="00025831"/>
    <w:rsid w:val="00025C83"/>
    <w:rsid w:val="00026531"/>
    <w:rsid w:val="00026D9C"/>
    <w:rsid w:val="0002702B"/>
    <w:rsid w:val="000277FA"/>
    <w:rsid w:val="00030D10"/>
    <w:rsid w:val="00030ED5"/>
    <w:rsid w:val="00030FDF"/>
    <w:rsid w:val="00031B1C"/>
    <w:rsid w:val="00032AD1"/>
    <w:rsid w:val="00033B5E"/>
    <w:rsid w:val="00035662"/>
    <w:rsid w:val="000369B6"/>
    <w:rsid w:val="00037ABB"/>
    <w:rsid w:val="00040526"/>
    <w:rsid w:val="000406C8"/>
    <w:rsid w:val="00040F8D"/>
    <w:rsid w:val="00041192"/>
    <w:rsid w:val="000427B2"/>
    <w:rsid w:val="00043353"/>
    <w:rsid w:val="00045707"/>
    <w:rsid w:val="00046617"/>
    <w:rsid w:val="00046B3D"/>
    <w:rsid w:val="00047317"/>
    <w:rsid w:val="00051FAA"/>
    <w:rsid w:val="0005295C"/>
    <w:rsid w:val="000534AF"/>
    <w:rsid w:val="00054455"/>
    <w:rsid w:val="000545C7"/>
    <w:rsid w:val="000568B5"/>
    <w:rsid w:val="00056D7E"/>
    <w:rsid w:val="000575AD"/>
    <w:rsid w:val="00060182"/>
    <w:rsid w:val="00060F53"/>
    <w:rsid w:val="0006123E"/>
    <w:rsid w:val="000621E8"/>
    <w:rsid w:val="00062912"/>
    <w:rsid w:val="000637D9"/>
    <w:rsid w:val="00064DAF"/>
    <w:rsid w:val="000665F1"/>
    <w:rsid w:val="000673C4"/>
    <w:rsid w:val="000673EC"/>
    <w:rsid w:val="0006767D"/>
    <w:rsid w:val="00070C73"/>
    <w:rsid w:val="00071245"/>
    <w:rsid w:val="00074693"/>
    <w:rsid w:val="00074920"/>
    <w:rsid w:val="000766DD"/>
    <w:rsid w:val="00077D6B"/>
    <w:rsid w:val="000805E5"/>
    <w:rsid w:val="00080C4E"/>
    <w:rsid w:val="00082255"/>
    <w:rsid w:val="0008267D"/>
    <w:rsid w:val="00084AA2"/>
    <w:rsid w:val="0008730B"/>
    <w:rsid w:val="00087754"/>
    <w:rsid w:val="0009046D"/>
    <w:rsid w:val="000904D2"/>
    <w:rsid w:val="00092BD8"/>
    <w:rsid w:val="00092D84"/>
    <w:rsid w:val="00094114"/>
    <w:rsid w:val="00094F74"/>
    <w:rsid w:val="0009518B"/>
    <w:rsid w:val="000A0A14"/>
    <w:rsid w:val="000A22A2"/>
    <w:rsid w:val="000A2798"/>
    <w:rsid w:val="000A297C"/>
    <w:rsid w:val="000A2F42"/>
    <w:rsid w:val="000A320F"/>
    <w:rsid w:val="000A5B53"/>
    <w:rsid w:val="000A7725"/>
    <w:rsid w:val="000B073D"/>
    <w:rsid w:val="000B0877"/>
    <w:rsid w:val="000B13C4"/>
    <w:rsid w:val="000B1D92"/>
    <w:rsid w:val="000B1DE3"/>
    <w:rsid w:val="000B39F3"/>
    <w:rsid w:val="000B46BE"/>
    <w:rsid w:val="000B49E8"/>
    <w:rsid w:val="000B4F3A"/>
    <w:rsid w:val="000B53E3"/>
    <w:rsid w:val="000B66D3"/>
    <w:rsid w:val="000B6894"/>
    <w:rsid w:val="000C0C37"/>
    <w:rsid w:val="000C3049"/>
    <w:rsid w:val="000C3866"/>
    <w:rsid w:val="000C3930"/>
    <w:rsid w:val="000C507C"/>
    <w:rsid w:val="000C5246"/>
    <w:rsid w:val="000C7D2F"/>
    <w:rsid w:val="000D091A"/>
    <w:rsid w:val="000D0C9C"/>
    <w:rsid w:val="000D1406"/>
    <w:rsid w:val="000D2AFB"/>
    <w:rsid w:val="000D345F"/>
    <w:rsid w:val="000D3A01"/>
    <w:rsid w:val="000D3CEF"/>
    <w:rsid w:val="000D3EDF"/>
    <w:rsid w:val="000D5EEA"/>
    <w:rsid w:val="000D606D"/>
    <w:rsid w:val="000D68E6"/>
    <w:rsid w:val="000D7766"/>
    <w:rsid w:val="000D779A"/>
    <w:rsid w:val="000D7BEC"/>
    <w:rsid w:val="000E2C7B"/>
    <w:rsid w:val="000E4735"/>
    <w:rsid w:val="000E489F"/>
    <w:rsid w:val="000E5451"/>
    <w:rsid w:val="000E5709"/>
    <w:rsid w:val="000E5F69"/>
    <w:rsid w:val="000E5FC4"/>
    <w:rsid w:val="000E67A0"/>
    <w:rsid w:val="000E6FFF"/>
    <w:rsid w:val="000F0EDC"/>
    <w:rsid w:val="000F100B"/>
    <w:rsid w:val="000F113B"/>
    <w:rsid w:val="000F2FF1"/>
    <w:rsid w:val="000F3233"/>
    <w:rsid w:val="000F3DB9"/>
    <w:rsid w:val="000F3FF6"/>
    <w:rsid w:val="000F459D"/>
    <w:rsid w:val="000F4E12"/>
    <w:rsid w:val="000F5571"/>
    <w:rsid w:val="000F614D"/>
    <w:rsid w:val="000F6982"/>
    <w:rsid w:val="000F6B9F"/>
    <w:rsid w:val="000F720E"/>
    <w:rsid w:val="00100B4C"/>
    <w:rsid w:val="001013C2"/>
    <w:rsid w:val="00101965"/>
    <w:rsid w:val="001032AA"/>
    <w:rsid w:val="00103462"/>
    <w:rsid w:val="0010393C"/>
    <w:rsid w:val="00104066"/>
    <w:rsid w:val="0010420A"/>
    <w:rsid w:val="00104BA1"/>
    <w:rsid w:val="00104DB4"/>
    <w:rsid w:val="001055F0"/>
    <w:rsid w:val="00105D5F"/>
    <w:rsid w:val="00107E7F"/>
    <w:rsid w:val="00110435"/>
    <w:rsid w:val="001104C6"/>
    <w:rsid w:val="00110E85"/>
    <w:rsid w:val="00111060"/>
    <w:rsid w:val="00113603"/>
    <w:rsid w:val="00114310"/>
    <w:rsid w:val="00114C05"/>
    <w:rsid w:val="00114D3D"/>
    <w:rsid w:val="00116521"/>
    <w:rsid w:val="001169FC"/>
    <w:rsid w:val="00120A13"/>
    <w:rsid w:val="00121948"/>
    <w:rsid w:val="00121AC7"/>
    <w:rsid w:val="001220B7"/>
    <w:rsid w:val="001225FA"/>
    <w:rsid w:val="001226F0"/>
    <w:rsid w:val="00122DEE"/>
    <w:rsid w:val="001232B0"/>
    <w:rsid w:val="001251E8"/>
    <w:rsid w:val="00126101"/>
    <w:rsid w:val="00126EBE"/>
    <w:rsid w:val="001301E0"/>
    <w:rsid w:val="001315BD"/>
    <w:rsid w:val="00131C02"/>
    <w:rsid w:val="00132942"/>
    <w:rsid w:val="00132E82"/>
    <w:rsid w:val="0013407F"/>
    <w:rsid w:val="00134154"/>
    <w:rsid w:val="00134250"/>
    <w:rsid w:val="001343A1"/>
    <w:rsid w:val="00134814"/>
    <w:rsid w:val="00134CCF"/>
    <w:rsid w:val="0013589C"/>
    <w:rsid w:val="00135D61"/>
    <w:rsid w:val="001411DE"/>
    <w:rsid w:val="001414CD"/>
    <w:rsid w:val="0014236F"/>
    <w:rsid w:val="001425BF"/>
    <w:rsid w:val="0014442A"/>
    <w:rsid w:val="00144860"/>
    <w:rsid w:val="00145513"/>
    <w:rsid w:val="0014576B"/>
    <w:rsid w:val="001461E6"/>
    <w:rsid w:val="001467FC"/>
    <w:rsid w:val="001468FD"/>
    <w:rsid w:val="0014704E"/>
    <w:rsid w:val="001473F3"/>
    <w:rsid w:val="001508AE"/>
    <w:rsid w:val="0015145C"/>
    <w:rsid w:val="001515D0"/>
    <w:rsid w:val="00151A8B"/>
    <w:rsid w:val="00151BB2"/>
    <w:rsid w:val="00151D87"/>
    <w:rsid w:val="001539D6"/>
    <w:rsid w:val="001543BF"/>
    <w:rsid w:val="0015496A"/>
    <w:rsid w:val="00155CEC"/>
    <w:rsid w:val="00156BED"/>
    <w:rsid w:val="00157AD3"/>
    <w:rsid w:val="001606E1"/>
    <w:rsid w:val="00161EB0"/>
    <w:rsid w:val="001620E0"/>
    <w:rsid w:val="00162A85"/>
    <w:rsid w:val="00163477"/>
    <w:rsid w:val="001636BC"/>
    <w:rsid w:val="00163CDD"/>
    <w:rsid w:val="00163FAC"/>
    <w:rsid w:val="001645F3"/>
    <w:rsid w:val="00167657"/>
    <w:rsid w:val="00167896"/>
    <w:rsid w:val="00167C6B"/>
    <w:rsid w:val="0017063D"/>
    <w:rsid w:val="00170672"/>
    <w:rsid w:val="001711BC"/>
    <w:rsid w:val="0017263E"/>
    <w:rsid w:val="001733A5"/>
    <w:rsid w:val="00173675"/>
    <w:rsid w:val="00174A8B"/>
    <w:rsid w:val="00174B6F"/>
    <w:rsid w:val="00175CA7"/>
    <w:rsid w:val="00175CC1"/>
    <w:rsid w:val="00176B52"/>
    <w:rsid w:val="00176D34"/>
    <w:rsid w:val="0018068D"/>
    <w:rsid w:val="0018107A"/>
    <w:rsid w:val="00181181"/>
    <w:rsid w:val="0018164C"/>
    <w:rsid w:val="00181967"/>
    <w:rsid w:val="00185AD8"/>
    <w:rsid w:val="0018664F"/>
    <w:rsid w:val="00186716"/>
    <w:rsid w:val="00186C00"/>
    <w:rsid w:val="001871BC"/>
    <w:rsid w:val="0019089E"/>
    <w:rsid w:val="00192AAA"/>
    <w:rsid w:val="001935AB"/>
    <w:rsid w:val="00193D6A"/>
    <w:rsid w:val="001946A9"/>
    <w:rsid w:val="00196383"/>
    <w:rsid w:val="00196AF2"/>
    <w:rsid w:val="00197275"/>
    <w:rsid w:val="001974C3"/>
    <w:rsid w:val="001A058C"/>
    <w:rsid w:val="001A1BAF"/>
    <w:rsid w:val="001A1EDC"/>
    <w:rsid w:val="001A2992"/>
    <w:rsid w:val="001A309C"/>
    <w:rsid w:val="001A39A8"/>
    <w:rsid w:val="001A3A2C"/>
    <w:rsid w:val="001A3A43"/>
    <w:rsid w:val="001A3B5C"/>
    <w:rsid w:val="001A4129"/>
    <w:rsid w:val="001A4406"/>
    <w:rsid w:val="001A4527"/>
    <w:rsid w:val="001A4967"/>
    <w:rsid w:val="001A5454"/>
    <w:rsid w:val="001A6656"/>
    <w:rsid w:val="001A6BCA"/>
    <w:rsid w:val="001A6F06"/>
    <w:rsid w:val="001A6FF7"/>
    <w:rsid w:val="001A7943"/>
    <w:rsid w:val="001A7FBF"/>
    <w:rsid w:val="001B0D5F"/>
    <w:rsid w:val="001B17EF"/>
    <w:rsid w:val="001B239E"/>
    <w:rsid w:val="001B3B00"/>
    <w:rsid w:val="001B4D36"/>
    <w:rsid w:val="001B51AB"/>
    <w:rsid w:val="001B5959"/>
    <w:rsid w:val="001B63E0"/>
    <w:rsid w:val="001B692D"/>
    <w:rsid w:val="001B7A09"/>
    <w:rsid w:val="001C0827"/>
    <w:rsid w:val="001C1533"/>
    <w:rsid w:val="001C244A"/>
    <w:rsid w:val="001C2FDF"/>
    <w:rsid w:val="001C41A3"/>
    <w:rsid w:val="001C4521"/>
    <w:rsid w:val="001C45E3"/>
    <w:rsid w:val="001C48E8"/>
    <w:rsid w:val="001C4E0C"/>
    <w:rsid w:val="001C59B6"/>
    <w:rsid w:val="001C5D19"/>
    <w:rsid w:val="001C75F9"/>
    <w:rsid w:val="001C7AE3"/>
    <w:rsid w:val="001D1659"/>
    <w:rsid w:val="001D1BEE"/>
    <w:rsid w:val="001D25A5"/>
    <w:rsid w:val="001D4751"/>
    <w:rsid w:val="001D62FC"/>
    <w:rsid w:val="001D7264"/>
    <w:rsid w:val="001E0D7D"/>
    <w:rsid w:val="001E11CB"/>
    <w:rsid w:val="001E12E0"/>
    <w:rsid w:val="001E2EC8"/>
    <w:rsid w:val="001E327A"/>
    <w:rsid w:val="001E7290"/>
    <w:rsid w:val="001E76D5"/>
    <w:rsid w:val="001F0B42"/>
    <w:rsid w:val="001F14DA"/>
    <w:rsid w:val="001F1FBE"/>
    <w:rsid w:val="001F2AF6"/>
    <w:rsid w:val="001F5131"/>
    <w:rsid w:val="001F5339"/>
    <w:rsid w:val="001F592D"/>
    <w:rsid w:val="001F6C19"/>
    <w:rsid w:val="001F6D1F"/>
    <w:rsid w:val="001F700D"/>
    <w:rsid w:val="00200228"/>
    <w:rsid w:val="00200684"/>
    <w:rsid w:val="00201192"/>
    <w:rsid w:val="00202B4C"/>
    <w:rsid w:val="00202BAE"/>
    <w:rsid w:val="0020362B"/>
    <w:rsid w:val="002037D0"/>
    <w:rsid w:val="00204123"/>
    <w:rsid w:val="0020498E"/>
    <w:rsid w:val="0020691A"/>
    <w:rsid w:val="00207873"/>
    <w:rsid w:val="00211098"/>
    <w:rsid w:val="002116F8"/>
    <w:rsid w:val="0021206E"/>
    <w:rsid w:val="002120B2"/>
    <w:rsid w:val="00213016"/>
    <w:rsid w:val="00213218"/>
    <w:rsid w:val="00213337"/>
    <w:rsid w:val="00213581"/>
    <w:rsid w:val="00213671"/>
    <w:rsid w:val="00213CF4"/>
    <w:rsid w:val="00214665"/>
    <w:rsid w:val="00215488"/>
    <w:rsid w:val="00215BF5"/>
    <w:rsid w:val="00215E9C"/>
    <w:rsid w:val="00215F49"/>
    <w:rsid w:val="00216839"/>
    <w:rsid w:val="00217358"/>
    <w:rsid w:val="00217FB8"/>
    <w:rsid w:val="00222DCA"/>
    <w:rsid w:val="002235EE"/>
    <w:rsid w:val="00223607"/>
    <w:rsid w:val="00223CE7"/>
    <w:rsid w:val="00224625"/>
    <w:rsid w:val="00224767"/>
    <w:rsid w:val="002264DA"/>
    <w:rsid w:val="00227790"/>
    <w:rsid w:val="002302D2"/>
    <w:rsid w:val="0023084C"/>
    <w:rsid w:val="00230E1E"/>
    <w:rsid w:val="002330E0"/>
    <w:rsid w:val="00233A23"/>
    <w:rsid w:val="00234E2C"/>
    <w:rsid w:val="00235822"/>
    <w:rsid w:val="0023613B"/>
    <w:rsid w:val="00236316"/>
    <w:rsid w:val="0024059C"/>
    <w:rsid w:val="00240F61"/>
    <w:rsid w:val="00241C56"/>
    <w:rsid w:val="002423C4"/>
    <w:rsid w:val="00242B77"/>
    <w:rsid w:val="00246173"/>
    <w:rsid w:val="00246E3D"/>
    <w:rsid w:val="00251526"/>
    <w:rsid w:val="00253109"/>
    <w:rsid w:val="00253236"/>
    <w:rsid w:val="00253DD7"/>
    <w:rsid w:val="00254335"/>
    <w:rsid w:val="00255B52"/>
    <w:rsid w:val="00255CA7"/>
    <w:rsid w:val="00256BC0"/>
    <w:rsid w:val="00257252"/>
    <w:rsid w:val="002573DD"/>
    <w:rsid w:val="00257A39"/>
    <w:rsid w:val="002615F2"/>
    <w:rsid w:val="00262F0E"/>
    <w:rsid w:val="00264126"/>
    <w:rsid w:val="00264292"/>
    <w:rsid w:val="00264644"/>
    <w:rsid w:val="00265588"/>
    <w:rsid w:val="002663AE"/>
    <w:rsid w:val="002665B7"/>
    <w:rsid w:val="00267733"/>
    <w:rsid w:val="0027007B"/>
    <w:rsid w:val="002707C5"/>
    <w:rsid w:val="002709A5"/>
    <w:rsid w:val="00271075"/>
    <w:rsid w:val="00271397"/>
    <w:rsid w:val="0027143E"/>
    <w:rsid w:val="002715D0"/>
    <w:rsid w:val="002725A8"/>
    <w:rsid w:val="00272C17"/>
    <w:rsid w:val="00273DCA"/>
    <w:rsid w:val="002743EF"/>
    <w:rsid w:val="0027601E"/>
    <w:rsid w:val="0027778D"/>
    <w:rsid w:val="00282FAF"/>
    <w:rsid w:val="00283BD6"/>
    <w:rsid w:val="0028499C"/>
    <w:rsid w:val="00284BDB"/>
    <w:rsid w:val="002852F1"/>
    <w:rsid w:val="002859AD"/>
    <w:rsid w:val="00286C69"/>
    <w:rsid w:val="00286E7A"/>
    <w:rsid w:val="00291FB0"/>
    <w:rsid w:val="00293628"/>
    <w:rsid w:val="002936BB"/>
    <w:rsid w:val="00293724"/>
    <w:rsid w:val="00293850"/>
    <w:rsid w:val="00293C9A"/>
    <w:rsid w:val="00293F9B"/>
    <w:rsid w:val="00294171"/>
    <w:rsid w:val="0029502D"/>
    <w:rsid w:val="0029542D"/>
    <w:rsid w:val="002954EB"/>
    <w:rsid w:val="00295AB8"/>
    <w:rsid w:val="00295B8C"/>
    <w:rsid w:val="00297114"/>
    <w:rsid w:val="002A0955"/>
    <w:rsid w:val="002A0C17"/>
    <w:rsid w:val="002A24B2"/>
    <w:rsid w:val="002A3836"/>
    <w:rsid w:val="002A3CAF"/>
    <w:rsid w:val="002A5137"/>
    <w:rsid w:val="002A5EFB"/>
    <w:rsid w:val="002A6500"/>
    <w:rsid w:val="002A656B"/>
    <w:rsid w:val="002A659E"/>
    <w:rsid w:val="002A69F9"/>
    <w:rsid w:val="002A7B2E"/>
    <w:rsid w:val="002B02C4"/>
    <w:rsid w:val="002B08BA"/>
    <w:rsid w:val="002B0F5D"/>
    <w:rsid w:val="002B1398"/>
    <w:rsid w:val="002B1724"/>
    <w:rsid w:val="002B1B37"/>
    <w:rsid w:val="002B21A2"/>
    <w:rsid w:val="002B2DE9"/>
    <w:rsid w:val="002B320B"/>
    <w:rsid w:val="002B3844"/>
    <w:rsid w:val="002B42AD"/>
    <w:rsid w:val="002B4787"/>
    <w:rsid w:val="002B4C24"/>
    <w:rsid w:val="002B5460"/>
    <w:rsid w:val="002B6B3F"/>
    <w:rsid w:val="002B71E6"/>
    <w:rsid w:val="002C0423"/>
    <w:rsid w:val="002C0444"/>
    <w:rsid w:val="002C1DA8"/>
    <w:rsid w:val="002C204A"/>
    <w:rsid w:val="002C27E5"/>
    <w:rsid w:val="002C2B9D"/>
    <w:rsid w:val="002C5D22"/>
    <w:rsid w:val="002C7458"/>
    <w:rsid w:val="002D0029"/>
    <w:rsid w:val="002D03A0"/>
    <w:rsid w:val="002D0D34"/>
    <w:rsid w:val="002D27F2"/>
    <w:rsid w:val="002D3B05"/>
    <w:rsid w:val="002D4552"/>
    <w:rsid w:val="002D4991"/>
    <w:rsid w:val="002D559F"/>
    <w:rsid w:val="002D56DC"/>
    <w:rsid w:val="002D58E0"/>
    <w:rsid w:val="002D7013"/>
    <w:rsid w:val="002D7BBC"/>
    <w:rsid w:val="002E1B3C"/>
    <w:rsid w:val="002E422D"/>
    <w:rsid w:val="002E5D80"/>
    <w:rsid w:val="002E687E"/>
    <w:rsid w:val="002E7F27"/>
    <w:rsid w:val="002F0A62"/>
    <w:rsid w:val="002F0F64"/>
    <w:rsid w:val="002F1838"/>
    <w:rsid w:val="002F2140"/>
    <w:rsid w:val="002F21DB"/>
    <w:rsid w:val="002F3929"/>
    <w:rsid w:val="002F4275"/>
    <w:rsid w:val="002F52AC"/>
    <w:rsid w:val="002F6296"/>
    <w:rsid w:val="002F72CA"/>
    <w:rsid w:val="0030056C"/>
    <w:rsid w:val="00300AAB"/>
    <w:rsid w:val="00300BD8"/>
    <w:rsid w:val="00300CD7"/>
    <w:rsid w:val="00300F94"/>
    <w:rsid w:val="00301C1A"/>
    <w:rsid w:val="00303D17"/>
    <w:rsid w:val="003051EB"/>
    <w:rsid w:val="00305360"/>
    <w:rsid w:val="003068E2"/>
    <w:rsid w:val="00306BC6"/>
    <w:rsid w:val="0030707A"/>
    <w:rsid w:val="00307188"/>
    <w:rsid w:val="00307A77"/>
    <w:rsid w:val="00311218"/>
    <w:rsid w:val="00311F4D"/>
    <w:rsid w:val="00313181"/>
    <w:rsid w:val="00314517"/>
    <w:rsid w:val="003148BB"/>
    <w:rsid w:val="00314FD8"/>
    <w:rsid w:val="003166C8"/>
    <w:rsid w:val="003168E0"/>
    <w:rsid w:val="003169B0"/>
    <w:rsid w:val="00316A73"/>
    <w:rsid w:val="0031789A"/>
    <w:rsid w:val="003178F1"/>
    <w:rsid w:val="00321142"/>
    <w:rsid w:val="00321259"/>
    <w:rsid w:val="00321F6D"/>
    <w:rsid w:val="003232E0"/>
    <w:rsid w:val="003236D7"/>
    <w:rsid w:val="00324136"/>
    <w:rsid w:val="00325212"/>
    <w:rsid w:val="00325823"/>
    <w:rsid w:val="00326145"/>
    <w:rsid w:val="00330026"/>
    <w:rsid w:val="00330F26"/>
    <w:rsid w:val="003344F1"/>
    <w:rsid w:val="0033496F"/>
    <w:rsid w:val="0033519F"/>
    <w:rsid w:val="0033542F"/>
    <w:rsid w:val="00336997"/>
    <w:rsid w:val="00336C85"/>
    <w:rsid w:val="00337621"/>
    <w:rsid w:val="00340525"/>
    <w:rsid w:val="003408E2"/>
    <w:rsid w:val="003419CD"/>
    <w:rsid w:val="003432E2"/>
    <w:rsid w:val="00343722"/>
    <w:rsid w:val="00343B15"/>
    <w:rsid w:val="00343D35"/>
    <w:rsid w:val="003450BA"/>
    <w:rsid w:val="00345F8E"/>
    <w:rsid w:val="0034678F"/>
    <w:rsid w:val="00346FBA"/>
    <w:rsid w:val="00350038"/>
    <w:rsid w:val="00351447"/>
    <w:rsid w:val="00352B63"/>
    <w:rsid w:val="00352DB5"/>
    <w:rsid w:val="00353E4B"/>
    <w:rsid w:val="003566EC"/>
    <w:rsid w:val="00356979"/>
    <w:rsid w:val="00357AD0"/>
    <w:rsid w:val="00362559"/>
    <w:rsid w:val="003625CA"/>
    <w:rsid w:val="00363477"/>
    <w:rsid w:val="0036436E"/>
    <w:rsid w:val="00365703"/>
    <w:rsid w:val="0036613A"/>
    <w:rsid w:val="00366C6A"/>
    <w:rsid w:val="00367860"/>
    <w:rsid w:val="003703E8"/>
    <w:rsid w:val="00370CAC"/>
    <w:rsid w:val="003710F8"/>
    <w:rsid w:val="00371ABF"/>
    <w:rsid w:val="003729B7"/>
    <w:rsid w:val="00372CFF"/>
    <w:rsid w:val="00372F77"/>
    <w:rsid w:val="0037353A"/>
    <w:rsid w:val="00373BEB"/>
    <w:rsid w:val="00373C7F"/>
    <w:rsid w:val="00374726"/>
    <w:rsid w:val="00374ED6"/>
    <w:rsid w:val="003751F4"/>
    <w:rsid w:val="003756A7"/>
    <w:rsid w:val="00380817"/>
    <w:rsid w:val="00380E7E"/>
    <w:rsid w:val="00381473"/>
    <w:rsid w:val="00381817"/>
    <w:rsid w:val="00382093"/>
    <w:rsid w:val="00382347"/>
    <w:rsid w:val="003838A3"/>
    <w:rsid w:val="003846D2"/>
    <w:rsid w:val="003859DC"/>
    <w:rsid w:val="003868B7"/>
    <w:rsid w:val="00386CD4"/>
    <w:rsid w:val="0039082E"/>
    <w:rsid w:val="00390B18"/>
    <w:rsid w:val="00390EAD"/>
    <w:rsid w:val="00391882"/>
    <w:rsid w:val="0039189B"/>
    <w:rsid w:val="00393CE0"/>
    <w:rsid w:val="00393FE2"/>
    <w:rsid w:val="003952E1"/>
    <w:rsid w:val="00395486"/>
    <w:rsid w:val="003956C9"/>
    <w:rsid w:val="003956E5"/>
    <w:rsid w:val="00395D0D"/>
    <w:rsid w:val="00395EA1"/>
    <w:rsid w:val="0039611E"/>
    <w:rsid w:val="00396A6B"/>
    <w:rsid w:val="003A0472"/>
    <w:rsid w:val="003A0EC3"/>
    <w:rsid w:val="003A1B0C"/>
    <w:rsid w:val="003A1F3B"/>
    <w:rsid w:val="003A22BE"/>
    <w:rsid w:val="003A28E6"/>
    <w:rsid w:val="003A2E96"/>
    <w:rsid w:val="003A3E7A"/>
    <w:rsid w:val="003A40AA"/>
    <w:rsid w:val="003A4618"/>
    <w:rsid w:val="003A5E93"/>
    <w:rsid w:val="003A61AF"/>
    <w:rsid w:val="003A675D"/>
    <w:rsid w:val="003A6D4A"/>
    <w:rsid w:val="003A7BF6"/>
    <w:rsid w:val="003B00B5"/>
    <w:rsid w:val="003B1ACE"/>
    <w:rsid w:val="003B1FAE"/>
    <w:rsid w:val="003B2153"/>
    <w:rsid w:val="003B3585"/>
    <w:rsid w:val="003B3C89"/>
    <w:rsid w:val="003B4049"/>
    <w:rsid w:val="003B48B7"/>
    <w:rsid w:val="003B4942"/>
    <w:rsid w:val="003B7EF2"/>
    <w:rsid w:val="003C023D"/>
    <w:rsid w:val="003C084D"/>
    <w:rsid w:val="003C0A77"/>
    <w:rsid w:val="003C0F5F"/>
    <w:rsid w:val="003C19FA"/>
    <w:rsid w:val="003C227A"/>
    <w:rsid w:val="003C25F9"/>
    <w:rsid w:val="003C26CD"/>
    <w:rsid w:val="003C2CA6"/>
    <w:rsid w:val="003C72CD"/>
    <w:rsid w:val="003C7F53"/>
    <w:rsid w:val="003D0B01"/>
    <w:rsid w:val="003D0F3F"/>
    <w:rsid w:val="003D23C4"/>
    <w:rsid w:val="003D2A92"/>
    <w:rsid w:val="003D2C05"/>
    <w:rsid w:val="003D2DE1"/>
    <w:rsid w:val="003D3599"/>
    <w:rsid w:val="003D3E8B"/>
    <w:rsid w:val="003D43EF"/>
    <w:rsid w:val="003D73FB"/>
    <w:rsid w:val="003E0C99"/>
    <w:rsid w:val="003E0E60"/>
    <w:rsid w:val="003E0F11"/>
    <w:rsid w:val="003E1CB2"/>
    <w:rsid w:val="003E1DAC"/>
    <w:rsid w:val="003E332C"/>
    <w:rsid w:val="003E3557"/>
    <w:rsid w:val="003E38ED"/>
    <w:rsid w:val="003E3911"/>
    <w:rsid w:val="003E46BD"/>
    <w:rsid w:val="003E72EC"/>
    <w:rsid w:val="003F251E"/>
    <w:rsid w:val="003F2989"/>
    <w:rsid w:val="003F34C0"/>
    <w:rsid w:val="003F3757"/>
    <w:rsid w:val="003F3D5D"/>
    <w:rsid w:val="003F3EA6"/>
    <w:rsid w:val="003F50BD"/>
    <w:rsid w:val="003F6ABA"/>
    <w:rsid w:val="004002D1"/>
    <w:rsid w:val="00400A35"/>
    <w:rsid w:val="00400C5E"/>
    <w:rsid w:val="004016BC"/>
    <w:rsid w:val="004027DC"/>
    <w:rsid w:val="00403074"/>
    <w:rsid w:val="0040349E"/>
    <w:rsid w:val="004035F8"/>
    <w:rsid w:val="004039EA"/>
    <w:rsid w:val="00403F6F"/>
    <w:rsid w:val="004060AB"/>
    <w:rsid w:val="0040633D"/>
    <w:rsid w:val="004077FD"/>
    <w:rsid w:val="00410F49"/>
    <w:rsid w:val="00411065"/>
    <w:rsid w:val="004112BA"/>
    <w:rsid w:val="00411D30"/>
    <w:rsid w:val="00411D61"/>
    <w:rsid w:val="00411E16"/>
    <w:rsid w:val="00411EFA"/>
    <w:rsid w:val="00412292"/>
    <w:rsid w:val="004125F7"/>
    <w:rsid w:val="00413DF3"/>
    <w:rsid w:val="00413E69"/>
    <w:rsid w:val="004140A9"/>
    <w:rsid w:val="004146C2"/>
    <w:rsid w:val="004156D3"/>
    <w:rsid w:val="0041587C"/>
    <w:rsid w:val="00416ACC"/>
    <w:rsid w:val="0042035E"/>
    <w:rsid w:val="004204FF"/>
    <w:rsid w:val="00422656"/>
    <w:rsid w:val="00423700"/>
    <w:rsid w:val="00423F15"/>
    <w:rsid w:val="00424EA7"/>
    <w:rsid w:val="00425298"/>
    <w:rsid w:val="004254EF"/>
    <w:rsid w:val="0042732A"/>
    <w:rsid w:val="0042754C"/>
    <w:rsid w:val="004278DE"/>
    <w:rsid w:val="00430C98"/>
    <w:rsid w:val="00430E35"/>
    <w:rsid w:val="0043126A"/>
    <w:rsid w:val="00431E93"/>
    <w:rsid w:val="00431FE4"/>
    <w:rsid w:val="004336F4"/>
    <w:rsid w:val="00433BDF"/>
    <w:rsid w:val="00433D11"/>
    <w:rsid w:val="004348DA"/>
    <w:rsid w:val="00434EBF"/>
    <w:rsid w:val="00435E48"/>
    <w:rsid w:val="00436E84"/>
    <w:rsid w:val="00437585"/>
    <w:rsid w:val="00440497"/>
    <w:rsid w:val="004404E6"/>
    <w:rsid w:val="00440947"/>
    <w:rsid w:val="00442157"/>
    <w:rsid w:val="004421ED"/>
    <w:rsid w:val="00442B06"/>
    <w:rsid w:val="00445F3A"/>
    <w:rsid w:val="004466F9"/>
    <w:rsid w:val="00446D7A"/>
    <w:rsid w:val="00447918"/>
    <w:rsid w:val="00447F0D"/>
    <w:rsid w:val="00450AE3"/>
    <w:rsid w:val="00450B4E"/>
    <w:rsid w:val="004516D2"/>
    <w:rsid w:val="00452465"/>
    <w:rsid w:val="004525BE"/>
    <w:rsid w:val="004526F9"/>
    <w:rsid w:val="004537A6"/>
    <w:rsid w:val="00453A52"/>
    <w:rsid w:val="0045464F"/>
    <w:rsid w:val="00454EA5"/>
    <w:rsid w:val="0045510A"/>
    <w:rsid w:val="004553E2"/>
    <w:rsid w:val="00455D60"/>
    <w:rsid w:val="00456010"/>
    <w:rsid w:val="004560B4"/>
    <w:rsid w:val="00456D4C"/>
    <w:rsid w:val="0045710C"/>
    <w:rsid w:val="00457FD0"/>
    <w:rsid w:val="004628FF"/>
    <w:rsid w:val="004649BE"/>
    <w:rsid w:val="00464DFD"/>
    <w:rsid w:val="0046572A"/>
    <w:rsid w:val="0046700E"/>
    <w:rsid w:val="004672B5"/>
    <w:rsid w:val="00467583"/>
    <w:rsid w:val="004679E3"/>
    <w:rsid w:val="0047082D"/>
    <w:rsid w:val="004709D7"/>
    <w:rsid w:val="004727D4"/>
    <w:rsid w:val="00473144"/>
    <w:rsid w:val="004731A1"/>
    <w:rsid w:val="004733D7"/>
    <w:rsid w:val="00473593"/>
    <w:rsid w:val="00473752"/>
    <w:rsid w:val="00473E85"/>
    <w:rsid w:val="00474BD9"/>
    <w:rsid w:val="00474CDD"/>
    <w:rsid w:val="00475165"/>
    <w:rsid w:val="004753CC"/>
    <w:rsid w:val="0048006D"/>
    <w:rsid w:val="00480437"/>
    <w:rsid w:val="00481244"/>
    <w:rsid w:val="0048262A"/>
    <w:rsid w:val="00482B7B"/>
    <w:rsid w:val="00482CEE"/>
    <w:rsid w:val="0048394B"/>
    <w:rsid w:val="00483F8A"/>
    <w:rsid w:val="00484338"/>
    <w:rsid w:val="004859D1"/>
    <w:rsid w:val="00485B9F"/>
    <w:rsid w:val="004863B4"/>
    <w:rsid w:val="004906D2"/>
    <w:rsid w:val="00490716"/>
    <w:rsid w:val="00491B11"/>
    <w:rsid w:val="00491DEB"/>
    <w:rsid w:val="0049360F"/>
    <w:rsid w:val="00493723"/>
    <w:rsid w:val="004941AE"/>
    <w:rsid w:val="0049436A"/>
    <w:rsid w:val="00494AD9"/>
    <w:rsid w:val="0049534B"/>
    <w:rsid w:val="00495FBC"/>
    <w:rsid w:val="004969A5"/>
    <w:rsid w:val="00496A16"/>
    <w:rsid w:val="00497E1F"/>
    <w:rsid w:val="004A0B1A"/>
    <w:rsid w:val="004A2515"/>
    <w:rsid w:val="004A298D"/>
    <w:rsid w:val="004A37C6"/>
    <w:rsid w:val="004A38DA"/>
    <w:rsid w:val="004A426D"/>
    <w:rsid w:val="004A4477"/>
    <w:rsid w:val="004A59F4"/>
    <w:rsid w:val="004A5D5A"/>
    <w:rsid w:val="004A6FB0"/>
    <w:rsid w:val="004A7AAA"/>
    <w:rsid w:val="004A7EBB"/>
    <w:rsid w:val="004B29AA"/>
    <w:rsid w:val="004B2D22"/>
    <w:rsid w:val="004B3646"/>
    <w:rsid w:val="004B3BAB"/>
    <w:rsid w:val="004B4E63"/>
    <w:rsid w:val="004B6E70"/>
    <w:rsid w:val="004B7F34"/>
    <w:rsid w:val="004C0DF5"/>
    <w:rsid w:val="004C1F22"/>
    <w:rsid w:val="004C2236"/>
    <w:rsid w:val="004C2822"/>
    <w:rsid w:val="004C2835"/>
    <w:rsid w:val="004C28B9"/>
    <w:rsid w:val="004C2A17"/>
    <w:rsid w:val="004C3A28"/>
    <w:rsid w:val="004C42AF"/>
    <w:rsid w:val="004C4D4C"/>
    <w:rsid w:val="004C522B"/>
    <w:rsid w:val="004C56A1"/>
    <w:rsid w:val="004C6A54"/>
    <w:rsid w:val="004D032E"/>
    <w:rsid w:val="004D1B20"/>
    <w:rsid w:val="004D243D"/>
    <w:rsid w:val="004D2872"/>
    <w:rsid w:val="004D378B"/>
    <w:rsid w:val="004D5BC8"/>
    <w:rsid w:val="004D6FA7"/>
    <w:rsid w:val="004D7233"/>
    <w:rsid w:val="004D773C"/>
    <w:rsid w:val="004E098F"/>
    <w:rsid w:val="004E1607"/>
    <w:rsid w:val="004E1C30"/>
    <w:rsid w:val="004E2CD3"/>
    <w:rsid w:val="004E3D2E"/>
    <w:rsid w:val="004E3E8A"/>
    <w:rsid w:val="004E44AD"/>
    <w:rsid w:val="004E4F0E"/>
    <w:rsid w:val="004E63A7"/>
    <w:rsid w:val="004E6789"/>
    <w:rsid w:val="004E6EF0"/>
    <w:rsid w:val="004E75F5"/>
    <w:rsid w:val="004F1083"/>
    <w:rsid w:val="004F162D"/>
    <w:rsid w:val="004F2742"/>
    <w:rsid w:val="004F2DDA"/>
    <w:rsid w:val="004F3198"/>
    <w:rsid w:val="004F4B84"/>
    <w:rsid w:val="004F6C45"/>
    <w:rsid w:val="004F7970"/>
    <w:rsid w:val="004F7A87"/>
    <w:rsid w:val="0050121C"/>
    <w:rsid w:val="005012B1"/>
    <w:rsid w:val="00502BD1"/>
    <w:rsid w:val="00503637"/>
    <w:rsid w:val="00505369"/>
    <w:rsid w:val="0050543D"/>
    <w:rsid w:val="005054AA"/>
    <w:rsid w:val="00505DA1"/>
    <w:rsid w:val="00505ED4"/>
    <w:rsid w:val="0050639A"/>
    <w:rsid w:val="00506423"/>
    <w:rsid w:val="0050665E"/>
    <w:rsid w:val="0050677D"/>
    <w:rsid w:val="00506C05"/>
    <w:rsid w:val="00506D5D"/>
    <w:rsid w:val="00507B4F"/>
    <w:rsid w:val="00511261"/>
    <w:rsid w:val="00511673"/>
    <w:rsid w:val="00511ADD"/>
    <w:rsid w:val="00512AA5"/>
    <w:rsid w:val="0051424B"/>
    <w:rsid w:val="00514429"/>
    <w:rsid w:val="005147D3"/>
    <w:rsid w:val="00515B02"/>
    <w:rsid w:val="00515C86"/>
    <w:rsid w:val="00517503"/>
    <w:rsid w:val="0052041F"/>
    <w:rsid w:val="00521315"/>
    <w:rsid w:val="00521CBD"/>
    <w:rsid w:val="005228DF"/>
    <w:rsid w:val="005229F6"/>
    <w:rsid w:val="005247A2"/>
    <w:rsid w:val="005260E7"/>
    <w:rsid w:val="00526143"/>
    <w:rsid w:val="0052656A"/>
    <w:rsid w:val="00527A08"/>
    <w:rsid w:val="00527A35"/>
    <w:rsid w:val="00530A0D"/>
    <w:rsid w:val="00531057"/>
    <w:rsid w:val="00532210"/>
    <w:rsid w:val="00532CBD"/>
    <w:rsid w:val="00532DBB"/>
    <w:rsid w:val="00535030"/>
    <w:rsid w:val="005378BD"/>
    <w:rsid w:val="00541686"/>
    <w:rsid w:val="005421D1"/>
    <w:rsid w:val="00542651"/>
    <w:rsid w:val="005429B0"/>
    <w:rsid w:val="0054399E"/>
    <w:rsid w:val="00544796"/>
    <w:rsid w:val="00545267"/>
    <w:rsid w:val="00545F02"/>
    <w:rsid w:val="005468EA"/>
    <w:rsid w:val="00546A9C"/>
    <w:rsid w:val="00546B6F"/>
    <w:rsid w:val="0054710A"/>
    <w:rsid w:val="005505A6"/>
    <w:rsid w:val="00550639"/>
    <w:rsid w:val="0055364A"/>
    <w:rsid w:val="00554A5E"/>
    <w:rsid w:val="00555375"/>
    <w:rsid w:val="005553CD"/>
    <w:rsid w:val="005554D9"/>
    <w:rsid w:val="00555EC2"/>
    <w:rsid w:val="00556830"/>
    <w:rsid w:val="00556D65"/>
    <w:rsid w:val="00557CC3"/>
    <w:rsid w:val="00560E71"/>
    <w:rsid w:val="005612DA"/>
    <w:rsid w:val="00561A43"/>
    <w:rsid w:val="00562DBE"/>
    <w:rsid w:val="005639CA"/>
    <w:rsid w:val="00563AEE"/>
    <w:rsid w:val="00564733"/>
    <w:rsid w:val="00564BBA"/>
    <w:rsid w:val="00566130"/>
    <w:rsid w:val="00566D21"/>
    <w:rsid w:val="00566FF4"/>
    <w:rsid w:val="005670CD"/>
    <w:rsid w:val="005672FF"/>
    <w:rsid w:val="005675FE"/>
    <w:rsid w:val="00567A3F"/>
    <w:rsid w:val="00567E4C"/>
    <w:rsid w:val="005703CE"/>
    <w:rsid w:val="00570C5D"/>
    <w:rsid w:val="00570ECF"/>
    <w:rsid w:val="00571A23"/>
    <w:rsid w:val="00572595"/>
    <w:rsid w:val="00572A9C"/>
    <w:rsid w:val="00572AF9"/>
    <w:rsid w:val="0057372D"/>
    <w:rsid w:val="005747C0"/>
    <w:rsid w:val="00580664"/>
    <w:rsid w:val="00581658"/>
    <w:rsid w:val="00584D77"/>
    <w:rsid w:val="00585BB4"/>
    <w:rsid w:val="005862C4"/>
    <w:rsid w:val="00586692"/>
    <w:rsid w:val="00586F8A"/>
    <w:rsid w:val="00587ECF"/>
    <w:rsid w:val="0059107E"/>
    <w:rsid w:val="00591B96"/>
    <w:rsid w:val="00592DFF"/>
    <w:rsid w:val="005936EC"/>
    <w:rsid w:val="005950D3"/>
    <w:rsid w:val="005959AD"/>
    <w:rsid w:val="00597E2F"/>
    <w:rsid w:val="005A0472"/>
    <w:rsid w:val="005A04B3"/>
    <w:rsid w:val="005A09BA"/>
    <w:rsid w:val="005A0F53"/>
    <w:rsid w:val="005A11C4"/>
    <w:rsid w:val="005A14FC"/>
    <w:rsid w:val="005A342F"/>
    <w:rsid w:val="005A42CA"/>
    <w:rsid w:val="005A53D3"/>
    <w:rsid w:val="005A5DD1"/>
    <w:rsid w:val="005A652F"/>
    <w:rsid w:val="005A7232"/>
    <w:rsid w:val="005A7D0C"/>
    <w:rsid w:val="005A7E38"/>
    <w:rsid w:val="005A7F51"/>
    <w:rsid w:val="005B0A0C"/>
    <w:rsid w:val="005B232F"/>
    <w:rsid w:val="005B27F9"/>
    <w:rsid w:val="005B39A2"/>
    <w:rsid w:val="005B3FEF"/>
    <w:rsid w:val="005B5510"/>
    <w:rsid w:val="005B61AC"/>
    <w:rsid w:val="005B7655"/>
    <w:rsid w:val="005B7719"/>
    <w:rsid w:val="005C0840"/>
    <w:rsid w:val="005C0A65"/>
    <w:rsid w:val="005C116E"/>
    <w:rsid w:val="005C1909"/>
    <w:rsid w:val="005C3008"/>
    <w:rsid w:val="005C6552"/>
    <w:rsid w:val="005C7B0C"/>
    <w:rsid w:val="005D10BD"/>
    <w:rsid w:val="005D188C"/>
    <w:rsid w:val="005D2261"/>
    <w:rsid w:val="005D2E51"/>
    <w:rsid w:val="005D3492"/>
    <w:rsid w:val="005D4EA6"/>
    <w:rsid w:val="005D5FEF"/>
    <w:rsid w:val="005D6B48"/>
    <w:rsid w:val="005D7B14"/>
    <w:rsid w:val="005D7D5E"/>
    <w:rsid w:val="005E0B9F"/>
    <w:rsid w:val="005E35D5"/>
    <w:rsid w:val="005E4984"/>
    <w:rsid w:val="005E4C79"/>
    <w:rsid w:val="005E587A"/>
    <w:rsid w:val="005E63A2"/>
    <w:rsid w:val="005E63D3"/>
    <w:rsid w:val="005E6712"/>
    <w:rsid w:val="005E7405"/>
    <w:rsid w:val="005F1ABF"/>
    <w:rsid w:val="005F1D98"/>
    <w:rsid w:val="005F3D9E"/>
    <w:rsid w:val="005F571F"/>
    <w:rsid w:val="005F57B2"/>
    <w:rsid w:val="005F5809"/>
    <w:rsid w:val="005F5E49"/>
    <w:rsid w:val="005F6248"/>
    <w:rsid w:val="005F7303"/>
    <w:rsid w:val="005F77A6"/>
    <w:rsid w:val="005F7FB7"/>
    <w:rsid w:val="00600C19"/>
    <w:rsid w:val="00603530"/>
    <w:rsid w:val="00603864"/>
    <w:rsid w:val="006040A6"/>
    <w:rsid w:val="006047D1"/>
    <w:rsid w:val="006053F0"/>
    <w:rsid w:val="00605E2A"/>
    <w:rsid w:val="006067B2"/>
    <w:rsid w:val="0060783C"/>
    <w:rsid w:val="00607A96"/>
    <w:rsid w:val="00611EE8"/>
    <w:rsid w:val="006128A5"/>
    <w:rsid w:val="00612BD9"/>
    <w:rsid w:val="00612F7E"/>
    <w:rsid w:val="00613936"/>
    <w:rsid w:val="00614277"/>
    <w:rsid w:val="00615935"/>
    <w:rsid w:val="00616790"/>
    <w:rsid w:val="00616845"/>
    <w:rsid w:val="00616A4C"/>
    <w:rsid w:val="00616F0B"/>
    <w:rsid w:val="006177F1"/>
    <w:rsid w:val="00622C0B"/>
    <w:rsid w:val="00622C0D"/>
    <w:rsid w:val="00623871"/>
    <w:rsid w:val="00624453"/>
    <w:rsid w:val="00625118"/>
    <w:rsid w:val="0062573C"/>
    <w:rsid w:val="00626839"/>
    <w:rsid w:val="00626E00"/>
    <w:rsid w:val="00627BBF"/>
    <w:rsid w:val="006330FB"/>
    <w:rsid w:val="006339C4"/>
    <w:rsid w:val="00634C58"/>
    <w:rsid w:val="006354E3"/>
    <w:rsid w:val="00637517"/>
    <w:rsid w:val="0063759F"/>
    <w:rsid w:val="00637C99"/>
    <w:rsid w:val="006400B5"/>
    <w:rsid w:val="006401F1"/>
    <w:rsid w:val="006407F3"/>
    <w:rsid w:val="00640D1E"/>
    <w:rsid w:val="00640FE8"/>
    <w:rsid w:val="006411EB"/>
    <w:rsid w:val="00641C1E"/>
    <w:rsid w:val="006428EF"/>
    <w:rsid w:val="00643098"/>
    <w:rsid w:val="0064350D"/>
    <w:rsid w:val="00643C00"/>
    <w:rsid w:val="00643E4D"/>
    <w:rsid w:val="0064576D"/>
    <w:rsid w:val="00645794"/>
    <w:rsid w:val="00646E14"/>
    <w:rsid w:val="006505E4"/>
    <w:rsid w:val="00650971"/>
    <w:rsid w:val="0065143E"/>
    <w:rsid w:val="0065192B"/>
    <w:rsid w:val="00651FE9"/>
    <w:rsid w:val="0065216D"/>
    <w:rsid w:val="00652867"/>
    <w:rsid w:val="00653D5F"/>
    <w:rsid w:val="00654182"/>
    <w:rsid w:val="00656BC2"/>
    <w:rsid w:val="00656DA5"/>
    <w:rsid w:val="00662506"/>
    <w:rsid w:val="006625D6"/>
    <w:rsid w:val="0066479B"/>
    <w:rsid w:val="0066571E"/>
    <w:rsid w:val="00667577"/>
    <w:rsid w:val="00670BAE"/>
    <w:rsid w:val="00670D6B"/>
    <w:rsid w:val="0067287A"/>
    <w:rsid w:val="00672DCB"/>
    <w:rsid w:val="00672E54"/>
    <w:rsid w:val="00673FDA"/>
    <w:rsid w:val="00674FB1"/>
    <w:rsid w:val="00675052"/>
    <w:rsid w:val="006758CC"/>
    <w:rsid w:val="0067590B"/>
    <w:rsid w:val="00675C56"/>
    <w:rsid w:val="00680981"/>
    <w:rsid w:val="00680F1D"/>
    <w:rsid w:val="0068149C"/>
    <w:rsid w:val="0068150D"/>
    <w:rsid w:val="00682A75"/>
    <w:rsid w:val="00682C7E"/>
    <w:rsid w:val="00685D95"/>
    <w:rsid w:val="0068670D"/>
    <w:rsid w:val="00686CC2"/>
    <w:rsid w:val="00687BF6"/>
    <w:rsid w:val="00690BEC"/>
    <w:rsid w:val="00691F22"/>
    <w:rsid w:val="00692465"/>
    <w:rsid w:val="00694269"/>
    <w:rsid w:val="006946EF"/>
    <w:rsid w:val="00695D14"/>
    <w:rsid w:val="006965AA"/>
    <w:rsid w:val="006A0878"/>
    <w:rsid w:val="006A10B1"/>
    <w:rsid w:val="006A1EFD"/>
    <w:rsid w:val="006A368A"/>
    <w:rsid w:val="006A40A7"/>
    <w:rsid w:val="006A4A23"/>
    <w:rsid w:val="006A4CE1"/>
    <w:rsid w:val="006A6658"/>
    <w:rsid w:val="006A79BE"/>
    <w:rsid w:val="006B0D71"/>
    <w:rsid w:val="006B1119"/>
    <w:rsid w:val="006B2BF2"/>
    <w:rsid w:val="006B4436"/>
    <w:rsid w:val="006B4A81"/>
    <w:rsid w:val="006B5454"/>
    <w:rsid w:val="006B5C73"/>
    <w:rsid w:val="006B5F6B"/>
    <w:rsid w:val="006B605C"/>
    <w:rsid w:val="006B6AAA"/>
    <w:rsid w:val="006C1B3E"/>
    <w:rsid w:val="006C2E82"/>
    <w:rsid w:val="006C3386"/>
    <w:rsid w:val="006C46A1"/>
    <w:rsid w:val="006C4B4A"/>
    <w:rsid w:val="006C51C7"/>
    <w:rsid w:val="006C55C4"/>
    <w:rsid w:val="006C676B"/>
    <w:rsid w:val="006C6AAF"/>
    <w:rsid w:val="006D01AF"/>
    <w:rsid w:val="006D08EB"/>
    <w:rsid w:val="006D120D"/>
    <w:rsid w:val="006D1F9A"/>
    <w:rsid w:val="006D2119"/>
    <w:rsid w:val="006D25DD"/>
    <w:rsid w:val="006D54F1"/>
    <w:rsid w:val="006D5F15"/>
    <w:rsid w:val="006D6A17"/>
    <w:rsid w:val="006D798C"/>
    <w:rsid w:val="006E1236"/>
    <w:rsid w:val="006E1FF9"/>
    <w:rsid w:val="006E21FB"/>
    <w:rsid w:val="006E2959"/>
    <w:rsid w:val="006E3064"/>
    <w:rsid w:val="006E3C5E"/>
    <w:rsid w:val="006E5B20"/>
    <w:rsid w:val="006E60EB"/>
    <w:rsid w:val="006E6785"/>
    <w:rsid w:val="006E6E81"/>
    <w:rsid w:val="006E7987"/>
    <w:rsid w:val="006F0684"/>
    <w:rsid w:val="006F10B4"/>
    <w:rsid w:val="006F21BA"/>
    <w:rsid w:val="006F2E8E"/>
    <w:rsid w:val="006F37D6"/>
    <w:rsid w:val="006F401E"/>
    <w:rsid w:val="006F596C"/>
    <w:rsid w:val="00701448"/>
    <w:rsid w:val="00701E18"/>
    <w:rsid w:val="00702596"/>
    <w:rsid w:val="007027F5"/>
    <w:rsid w:val="00703612"/>
    <w:rsid w:val="007049D1"/>
    <w:rsid w:val="00705596"/>
    <w:rsid w:val="00705925"/>
    <w:rsid w:val="00706EDE"/>
    <w:rsid w:val="007077DA"/>
    <w:rsid w:val="00710E99"/>
    <w:rsid w:val="007116E1"/>
    <w:rsid w:val="0071194C"/>
    <w:rsid w:val="00711DDF"/>
    <w:rsid w:val="00712437"/>
    <w:rsid w:val="00712E3A"/>
    <w:rsid w:val="007138C4"/>
    <w:rsid w:val="007142CC"/>
    <w:rsid w:val="007152C6"/>
    <w:rsid w:val="00715929"/>
    <w:rsid w:val="00716CFB"/>
    <w:rsid w:val="00717084"/>
    <w:rsid w:val="00717092"/>
    <w:rsid w:val="007178E9"/>
    <w:rsid w:val="00717BCC"/>
    <w:rsid w:val="007200E8"/>
    <w:rsid w:val="007206A2"/>
    <w:rsid w:val="007221BC"/>
    <w:rsid w:val="0072220C"/>
    <w:rsid w:val="0072238F"/>
    <w:rsid w:val="00722764"/>
    <w:rsid w:val="00723426"/>
    <w:rsid w:val="00725224"/>
    <w:rsid w:val="0072556C"/>
    <w:rsid w:val="007260C2"/>
    <w:rsid w:val="00726D86"/>
    <w:rsid w:val="00727305"/>
    <w:rsid w:val="007275BE"/>
    <w:rsid w:val="00727F35"/>
    <w:rsid w:val="00727FE0"/>
    <w:rsid w:val="007313C6"/>
    <w:rsid w:val="007318C9"/>
    <w:rsid w:val="00732593"/>
    <w:rsid w:val="00732A15"/>
    <w:rsid w:val="00733D9B"/>
    <w:rsid w:val="00735506"/>
    <w:rsid w:val="00735FCB"/>
    <w:rsid w:val="00736D88"/>
    <w:rsid w:val="007407AF"/>
    <w:rsid w:val="00740C1C"/>
    <w:rsid w:val="00741588"/>
    <w:rsid w:val="00741A22"/>
    <w:rsid w:val="007420DB"/>
    <w:rsid w:val="007423CA"/>
    <w:rsid w:val="00742D35"/>
    <w:rsid w:val="0074303A"/>
    <w:rsid w:val="00744386"/>
    <w:rsid w:val="0074486D"/>
    <w:rsid w:val="007455E7"/>
    <w:rsid w:val="00747023"/>
    <w:rsid w:val="00751297"/>
    <w:rsid w:val="007522E0"/>
    <w:rsid w:val="00752543"/>
    <w:rsid w:val="00752B57"/>
    <w:rsid w:val="0075588F"/>
    <w:rsid w:val="0075620D"/>
    <w:rsid w:val="00756772"/>
    <w:rsid w:val="0075683E"/>
    <w:rsid w:val="007603BC"/>
    <w:rsid w:val="00761411"/>
    <w:rsid w:val="00763313"/>
    <w:rsid w:val="007638F5"/>
    <w:rsid w:val="00763A1B"/>
    <w:rsid w:val="0076409B"/>
    <w:rsid w:val="0076440B"/>
    <w:rsid w:val="00764817"/>
    <w:rsid w:val="00764881"/>
    <w:rsid w:val="00764F05"/>
    <w:rsid w:val="007678D5"/>
    <w:rsid w:val="00767E9F"/>
    <w:rsid w:val="00770ADB"/>
    <w:rsid w:val="00770D89"/>
    <w:rsid w:val="00771D44"/>
    <w:rsid w:val="007722E4"/>
    <w:rsid w:val="007734F3"/>
    <w:rsid w:val="00774EAB"/>
    <w:rsid w:val="00776694"/>
    <w:rsid w:val="007778DF"/>
    <w:rsid w:val="00780AE1"/>
    <w:rsid w:val="00780F74"/>
    <w:rsid w:val="007812A1"/>
    <w:rsid w:val="007814BC"/>
    <w:rsid w:val="007823BF"/>
    <w:rsid w:val="00782F4C"/>
    <w:rsid w:val="0078320B"/>
    <w:rsid w:val="007835D8"/>
    <w:rsid w:val="00783750"/>
    <w:rsid w:val="0078570F"/>
    <w:rsid w:val="007860A7"/>
    <w:rsid w:val="00786175"/>
    <w:rsid w:val="00786417"/>
    <w:rsid w:val="00787328"/>
    <w:rsid w:val="00787D28"/>
    <w:rsid w:val="0079221C"/>
    <w:rsid w:val="007924FC"/>
    <w:rsid w:val="00793D43"/>
    <w:rsid w:val="0079428C"/>
    <w:rsid w:val="00794319"/>
    <w:rsid w:val="00794E9D"/>
    <w:rsid w:val="007A062F"/>
    <w:rsid w:val="007A234B"/>
    <w:rsid w:val="007A2D05"/>
    <w:rsid w:val="007A4487"/>
    <w:rsid w:val="007A5740"/>
    <w:rsid w:val="007A5918"/>
    <w:rsid w:val="007B1253"/>
    <w:rsid w:val="007B17BF"/>
    <w:rsid w:val="007B2412"/>
    <w:rsid w:val="007B2F99"/>
    <w:rsid w:val="007B4E3E"/>
    <w:rsid w:val="007B5731"/>
    <w:rsid w:val="007B5D3C"/>
    <w:rsid w:val="007B611A"/>
    <w:rsid w:val="007B63B3"/>
    <w:rsid w:val="007B6A87"/>
    <w:rsid w:val="007B6B22"/>
    <w:rsid w:val="007B78FE"/>
    <w:rsid w:val="007C0F46"/>
    <w:rsid w:val="007C1AD9"/>
    <w:rsid w:val="007C251F"/>
    <w:rsid w:val="007C3470"/>
    <w:rsid w:val="007C35E9"/>
    <w:rsid w:val="007C36F3"/>
    <w:rsid w:val="007C4198"/>
    <w:rsid w:val="007C4871"/>
    <w:rsid w:val="007C4E97"/>
    <w:rsid w:val="007C55A2"/>
    <w:rsid w:val="007C5641"/>
    <w:rsid w:val="007D072B"/>
    <w:rsid w:val="007D0F0C"/>
    <w:rsid w:val="007D1D18"/>
    <w:rsid w:val="007D33D2"/>
    <w:rsid w:val="007D4909"/>
    <w:rsid w:val="007D591D"/>
    <w:rsid w:val="007D614F"/>
    <w:rsid w:val="007D66E3"/>
    <w:rsid w:val="007D6B3C"/>
    <w:rsid w:val="007D70DD"/>
    <w:rsid w:val="007E0146"/>
    <w:rsid w:val="007E0CA7"/>
    <w:rsid w:val="007E0D6F"/>
    <w:rsid w:val="007E0F8E"/>
    <w:rsid w:val="007E1F18"/>
    <w:rsid w:val="007E62B6"/>
    <w:rsid w:val="007E65EC"/>
    <w:rsid w:val="007E7EE9"/>
    <w:rsid w:val="007F150E"/>
    <w:rsid w:val="007F1B4C"/>
    <w:rsid w:val="007F1D34"/>
    <w:rsid w:val="007F2599"/>
    <w:rsid w:val="007F48C3"/>
    <w:rsid w:val="007F4CEB"/>
    <w:rsid w:val="007F60C6"/>
    <w:rsid w:val="007F77DD"/>
    <w:rsid w:val="007F7B83"/>
    <w:rsid w:val="007F7E28"/>
    <w:rsid w:val="00800097"/>
    <w:rsid w:val="008009C7"/>
    <w:rsid w:val="00800D61"/>
    <w:rsid w:val="008011F7"/>
    <w:rsid w:val="00801861"/>
    <w:rsid w:val="0080245D"/>
    <w:rsid w:val="00802B30"/>
    <w:rsid w:val="00802BAD"/>
    <w:rsid w:val="008031EB"/>
    <w:rsid w:val="008035E7"/>
    <w:rsid w:val="00803912"/>
    <w:rsid w:val="00803ABF"/>
    <w:rsid w:val="00803B10"/>
    <w:rsid w:val="00805338"/>
    <w:rsid w:val="0080557C"/>
    <w:rsid w:val="00805814"/>
    <w:rsid w:val="00805934"/>
    <w:rsid w:val="0080612C"/>
    <w:rsid w:val="008071CE"/>
    <w:rsid w:val="00810172"/>
    <w:rsid w:val="00810EC2"/>
    <w:rsid w:val="00811FF4"/>
    <w:rsid w:val="00812F5B"/>
    <w:rsid w:val="00813180"/>
    <w:rsid w:val="0081353A"/>
    <w:rsid w:val="0081372B"/>
    <w:rsid w:val="00813DD2"/>
    <w:rsid w:val="00814173"/>
    <w:rsid w:val="00814422"/>
    <w:rsid w:val="00815BF4"/>
    <w:rsid w:val="0081755A"/>
    <w:rsid w:val="008176D7"/>
    <w:rsid w:val="0081771C"/>
    <w:rsid w:val="008179AB"/>
    <w:rsid w:val="00817DB2"/>
    <w:rsid w:val="008214DC"/>
    <w:rsid w:val="0082248A"/>
    <w:rsid w:val="0082299B"/>
    <w:rsid w:val="00822D95"/>
    <w:rsid w:val="0082328E"/>
    <w:rsid w:val="00824CA7"/>
    <w:rsid w:val="00824FF7"/>
    <w:rsid w:val="00825377"/>
    <w:rsid w:val="00825BA5"/>
    <w:rsid w:val="00830604"/>
    <w:rsid w:val="00831619"/>
    <w:rsid w:val="00831F34"/>
    <w:rsid w:val="00833731"/>
    <w:rsid w:val="00833D4E"/>
    <w:rsid w:val="00835438"/>
    <w:rsid w:val="0083558B"/>
    <w:rsid w:val="00837550"/>
    <w:rsid w:val="008400B8"/>
    <w:rsid w:val="00840E2A"/>
    <w:rsid w:val="00841889"/>
    <w:rsid w:val="00843263"/>
    <w:rsid w:val="008441A4"/>
    <w:rsid w:val="00844875"/>
    <w:rsid w:val="00845356"/>
    <w:rsid w:val="00845C00"/>
    <w:rsid w:val="00846920"/>
    <w:rsid w:val="008479E4"/>
    <w:rsid w:val="00850098"/>
    <w:rsid w:val="00851353"/>
    <w:rsid w:val="00851431"/>
    <w:rsid w:val="00851702"/>
    <w:rsid w:val="00851778"/>
    <w:rsid w:val="00853134"/>
    <w:rsid w:val="00853560"/>
    <w:rsid w:val="00854CE9"/>
    <w:rsid w:val="0085656D"/>
    <w:rsid w:val="00856DEF"/>
    <w:rsid w:val="00856F0D"/>
    <w:rsid w:val="00857278"/>
    <w:rsid w:val="00857824"/>
    <w:rsid w:val="00860962"/>
    <w:rsid w:val="00860DB9"/>
    <w:rsid w:val="00862A50"/>
    <w:rsid w:val="00862ABB"/>
    <w:rsid w:val="00862AFA"/>
    <w:rsid w:val="00863AB0"/>
    <w:rsid w:val="00864373"/>
    <w:rsid w:val="00864A55"/>
    <w:rsid w:val="00865AF6"/>
    <w:rsid w:val="00866045"/>
    <w:rsid w:val="008664F0"/>
    <w:rsid w:val="00866AFC"/>
    <w:rsid w:val="00866C7C"/>
    <w:rsid w:val="00867A32"/>
    <w:rsid w:val="00870A03"/>
    <w:rsid w:val="008713E7"/>
    <w:rsid w:val="00872542"/>
    <w:rsid w:val="00872A7C"/>
    <w:rsid w:val="00872CBA"/>
    <w:rsid w:val="00873C6C"/>
    <w:rsid w:val="00874AFC"/>
    <w:rsid w:val="00875244"/>
    <w:rsid w:val="0087539B"/>
    <w:rsid w:val="00876211"/>
    <w:rsid w:val="00876E14"/>
    <w:rsid w:val="008770E2"/>
    <w:rsid w:val="008802CB"/>
    <w:rsid w:val="008811A7"/>
    <w:rsid w:val="008817E3"/>
    <w:rsid w:val="00881D87"/>
    <w:rsid w:val="008824A3"/>
    <w:rsid w:val="008836A1"/>
    <w:rsid w:val="0088543D"/>
    <w:rsid w:val="00885845"/>
    <w:rsid w:val="008869B8"/>
    <w:rsid w:val="00886A66"/>
    <w:rsid w:val="008900EE"/>
    <w:rsid w:val="00891F6B"/>
    <w:rsid w:val="00892232"/>
    <w:rsid w:val="00892450"/>
    <w:rsid w:val="00892641"/>
    <w:rsid w:val="00892A9D"/>
    <w:rsid w:val="00892F6D"/>
    <w:rsid w:val="0089360B"/>
    <w:rsid w:val="00893BAC"/>
    <w:rsid w:val="00896180"/>
    <w:rsid w:val="00896D70"/>
    <w:rsid w:val="008A0E90"/>
    <w:rsid w:val="008A13BE"/>
    <w:rsid w:val="008A149F"/>
    <w:rsid w:val="008A5821"/>
    <w:rsid w:val="008A742B"/>
    <w:rsid w:val="008B04E1"/>
    <w:rsid w:val="008B0597"/>
    <w:rsid w:val="008B1632"/>
    <w:rsid w:val="008B1A53"/>
    <w:rsid w:val="008B20B3"/>
    <w:rsid w:val="008B3420"/>
    <w:rsid w:val="008B44C2"/>
    <w:rsid w:val="008B4543"/>
    <w:rsid w:val="008B4AC1"/>
    <w:rsid w:val="008B5210"/>
    <w:rsid w:val="008B5F15"/>
    <w:rsid w:val="008B6D85"/>
    <w:rsid w:val="008B6DA3"/>
    <w:rsid w:val="008B7167"/>
    <w:rsid w:val="008B7749"/>
    <w:rsid w:val="008C0512"/>
    <w:rsid w:val="008C1562"/>
    <w:rsid w:val="008C15E0"/>
    <w:rsid w:val="008C1E2E"/>
    <w:rsid w:val="008C3C08"/>
    <w:rsid w:val="008C48AD"/>
    <w:rsid w:val="008C6ECC"/>
    <w:rsid w:val="008C6F1F"/>
    <w:rsid w:val="008C6FF3"/>
    <w:rsid w:val="008D1CF8"/>
    <w:rsid w:val="008D3288"/>
    <w:rsid w:val="008D3912"/>
    <w:rsid w:val="008D4E1A"/>
    <w:rsid w:val="008D5A6F"/>
    <w:rsid w:val="008D62E8"/>
    <w:rsid w:val="008D6BB8"/>
    <w:rsid w:val="008D7584"/>
    <w:rsid w:val="008D79A0"/>
    <w:rsid w:val="008E0B4B"/>
    <w:rsid w:val="008E3649"/>
    <w:rsid w:val="008E432A"/>
    <w:rsid w:val="008E67CD"/>
    <w:rsid w:val="008E6AEA"/>
    <w:rsid w:val="008E6D2C"/>
    <w:rsid w:val="008F0275"/>
    <w:rsid w:val="008F2AA4"/>
    <w:rsid w:val="008F3631"/>
    <w:rsid w:val="008F4205"/>
    <w:rsid w:val="008F4279"/>
    <w:rsid w:val="008F548C"/>
    <w:rsid w:val="008F55FC"/>
    <w:rsid w:val="008F5BBE"/>
    <w:rsid w:val="008F67D1"/>
    <w:rsid w:val="008F6D67"/>
    <w:rsid w:val="008F75EB"/>
    <w:rsid w:val="009001D7"/>
    <w:rsid w:val="009018D0"/>
    <w:rsid w:val="00902E2B"/>
    <w:rsid w:val="00902F2B"/>
    <w:rsid w:val="00903D4E"/>
    <w:rsid w:val="0090477B"/>
    <w:rsid w:val="00904DB2"/>
    <w:rsid w:val="009056E7"/>
    <w:rsid w:val="00905D8F"/>
    <w:rsid w:val="00906A2E"/>
    <w:rsid w:val="00906AAA"/>
    <w:rsid w:val="00906CAB"/>
    <w:rsid w:val="009101D8"/>
    <w:rsid w:val="009101D9"/>
    <w:rsid w:val="009110A2"/>
    <w:rsid w:val="0091143E"/>
    <w:rsid w:val="0091149C"/>
    <w:rsid w:val="00911882"/>
    <w:rsid w:val="00911892"/>
    <w:rsid w:val="0091203F"/>
    <w:rsid w:val="00912EF3"/>
    <w:rsid w:val="009132AA"/>
    <w:rsid w:val="00915638"/>
    <w:rsid w:val="0091584F"/>
    <w:rsid w:val="009207FD"/>
    <w:rsid w:val="00920C01"/>
    <w:rsid w:val="0092599C"/>
    <w:rsid w:val="00925C01"/>
    <w:rsid w:val="00925DDB"/>
    <w:rsid w:val="009265A0"/>
    <w:rsid w:val="009270E1"/>
    <w:rsid w:val="009275E3"/>
    <w:rsid w:val="0092768C"/>
    <w:rsid w:val="0093066B"/>
    <w:rsid w:val="0093131C"/>
    <w:rsid w:val="009336B7"/>
    <w:rsid w:val="00933895"/>
    <w:rsid w:val="009347A1"/>
    <w:rsid w:val="00934ADA"/>
    <w:rsid w:val="0093539B"/>
    <w:rsid w:val="00935D42"/>
    <w:rsid w:val="00935F41"/>
    <w:rsid w:val="0093691B"/>
    <w:rsid w:val="009369C4"/>
    <w:rsid w:val="00937DD6"/>
    <w:rsid w:val="00940B4D"/>
    <w:rsid w:val="00941A8F"/>
    <w:rsid w:val="009421B1"/>
    <w:rsid w:val="009449B4"/>
    <w:rsid w:val="009464CD"/>
    <w:rsid w:val="00947C3C"/>
    <w:rsid w:val="00950538"/>
    <w:rsid w:val="009517B7"/>
    <w:rsid w:val="00953164"/>
    <w:rsid w:val="009540C6"/>
    <w:rsid w:val="00954336"/>
    <w:rsid w:val="00955163"/>
    <w:rsid w:val="0095626A"/>
    <w:rsid w:val="00957207"/>
    <w:rsid w:val="00960112"/>
    <w:rsid w:val="009607B4"/>
    <w:rsid w:val="00961CB4"/>
    <w:rsid w:val="00964E86"/>
    <w:rsid w:val="00966031"/>
    <w:rsid w:val="009661DD"/>
    <w:rsid w:val="00967278"/>
    <w:rsid w:val="0096764C"/>
    <w:rsid w:val="009703EE"/>
    <w:rsid w:val="00973348"/>
    <w:rsid w:val="0097372F"/>
    <w:rsid w:val="00973B71"/>
    <w:rsid w:val="0097521D"/>
    <w:rsid w:val="0097623D"/>
    <w:rsid w:val="009777E1"/>
    <w:rsid w:val="009779ED"/>
    <w:rsid w:val="009779F6"/>
    <w:rsid w:val="0098114D"/>
    <w:rsid w:val="00982716"/>
    <w:rsid w:val="009828B4"/>
    <w:rsid w:val="00982F17"/>
    <w:rsid w:val="009835E0"/>
    <w:rsid w:val="0098412C"/>
    <w:rsid w:val="009844FF"/>
    <w:rsid w:val="00984505"/>
    <w:rsid w:val="00984606"/>
    <w:rsid w:val="00984AA2"/>
    <w:rsid w:val="009850C1"/>
    <w:rsid w:val="0098511F"/>
    <w:rsid w:val="009866F7"/>
    <w:rsid w:val="00986E0B"/>
    <w:rsid w:val="0098792C"/>
    <w:rsid w:val="0099148D"/>
    <w:rsid w:val="009914F5"/>
    <w:rsid w:val="009918E5"/>
    <w:rsid w:val="00992683"/>
    <w:rsid w:val="0099461A"/>
    <w:rsid w:val="00995F99"/>
    <w:rsid w:val="00996786"/>
    <w:rsid w:val="00997460"/>
    <w:rsid w:val="009976C6"/>
    <w:rsid w:val="0099776B"/>
    <w:rsid w:val="00997D38"/>
    <w:rsid w:val="009A0231"/>
    <w:rsid w:val="009A05F0"/>
    <w:rsid w:val="009A0736"/>
    <w:rsid w:val="009A0CFE"/>
    <w:rsid w:val="009A0DEC"/>
    <w:rsid w:val="009A110F"/>
    <w:rsid w:val="009A22A7"/>
    <w:rsid w:val="009A2458"/>
    <w:rsid w:val="009A265C"/>
    <w:rsid w:val="009A30A5"/>
    <w:rsid w:val="009A46C0"/>
    <w:rsid w:val="009A5307"/>
    <w:rsid w:val="009A58D6"/>
    <w:rsid w:val="009A5950"/>
    <w:rsid w:val="009A6D84"/>
    <w:rsid w:val="009A6F76"/>
    <w:rsid w:val="009A78CC"/>
    <w:rsid w:val="009A7C77"/>
    <w:rsid w:val="009B2360"/>
    <w:rsid w:val="009B2939"/>
    <w:rsid w:val="009B3724"/>
    <w:rsid w:val="009B4306"/>
    <w:rsid w:val="009B47A8"/>
    <w:rsid w:val="009B5A8C"/>
    <w:rsid w:val="009B5F15"/>
    <w:rsid w:val="009B6797"/>
    <w:rsid w:val="009B68DD"/>
    <w:rsid w:val="009B69ED"/>
    <w:rsid w:val="009B6A0F"/>
    <w:rsid w:val="009B6AD9"/>
    <w:rsid w:val="009B721C"/>
    <w:rsid w:val="009C0864"/>
    <w:rsid w:val="009C0D3F"/>
    <w:rsid w:val="009C147D"/>
    <w:rsid w:val="009C1A64"/>
    <w:rsid w:val="009C1C5A"/>
    <w:rsid w:val="009C24E7"/>
    <w:rsid w:val="009C3465"/>
    <w:rsid w:val="009C5039"/>
    <w:rsid w:val="009C556B"/>
    <w:rsid w:val="009C6408"/>
    <w:rsid w:val="009D02D0"/>
    <w:rsid w:val="009D1432"/>
    <w:rsid w:val="009D33BC"/>
    <w:rsid w:val="009D3A17"/>
    <w:rsid w:val="009D3B7B"/>
    <w:rsid w:val="009D5A5A"/>
    <w:rsid w:val="009D5DFF"/>
    <w:rsid w:val="009D65B9"/>
    <w:rsid w:val="009D6608"/>
    <w:rsid w:val="009D6F75"/>
    <w:rsid w:val="009E09D4"/>
    <w:rsid w:val="009E0F64"/>
    <w:rsid w:val="009E11C6"/>
    <w:rsid w:val="009E18F5"/>
    <w:rsid w:val="009E19F8"/>
    <w:rsid w:val="009E1AD0"/>
    <w:rsid w:val="009E5FFC"/>
    <w:rsid w:val="009E62F2"/>
    <w:rsid w:val="009E76F8"/>
    <w:rsid w:val="009E7A49"/>
    <w:rsid w:val="009E7CA9"/>
    <w:rsid w:val="009F0247"/>
    <w:rsid w:val="009F1D10"/>
    <w:rsid w:val="009F1E6C"/>
    <w:rsid w:val="009F1EE5"/>
    <w:rsid w:val="009F20DD"/>
    <w:rsid w:val="009F27C7"/>
    <w:rsid w:val="009F2F80"/>
    <w:rsid w:val="009F31F6"/>
    <w:rsid w:val="009F34CB"/>
    <w:rsid w:val="009F6BAB"/>
    <w:rsid w:val="009F7A4B"/>
    <w:rsid w:val="00A00D62"/>
    <w:rsid w:val="00A011FC"/>
    <w:rsid w:val="00A02DA7"/>
    <w:rsid w:val="00A02E08"/>
    <w:rsid w:val="00A031EF"/>
    <w:rsid w:val="00A038CD"/>
    <w:rsid w:val="00A03EE9"/>
    <w:rsid w:val="00A03F20"/>
    <w:rsid w:val="00A04074"/>
    <w:rsid w:val="00A06257"/>
    <w:rsid w:val="00A07229"/>
    <w:rsid w:val="00A07246"/>
    <w:rsid w:val="00A074DA"/>
    <w:rsid w:val="00A1070E"/>
    <w:rsid w:val="00A10767"/>
    <w:rsid w:val="00A10FD2"/>
    <w:rsid w:val="00A11B53"/>
    <w:rsid w:val="00A11E62"/>
    <w:rsid w:val="00A120ED"/>
    <w:rsid w:val="00A124F8"/>
    <w:rsid w:val="00A136EF"/>
    <w:rsid w:val="00A13AA5"/>
    <w:rsid w:val="00A14597"/>
    <w:rsid w:val="00A14DE9"/>
    <w:rsid w:val="00A1502D"/>
    <w:rsid w:val="00A15317"/>
    <w:rsid w:val="00A16B17"/>
    <w:rsid w:val="00A16F97"/>
    <w:rsid w:val="00A17069"/>
    <w:rsid w:val="00A17CBF"/>
    <w:rsid w:val="00A2041A"/>
    <w:rsid w:val="00A206F5"/>
    <w:rsid w:val="00A21684"/>
    <w:rsid w:val="00A23A50"/>
    <w:rsid w:val="00A23EF8"/>
    <w:rsid w:val="00A25511"/>
    <w:rsid w:val="00A25CF4"/>
    <w:rsid w:val="00A25D09"/>
    <w:rsid w:val="00A26AC9"/>
    <w:rsid w:val="00A26CFE"/>
    <w:rsid w:val="00A27058"/>
    <w:rsid w:val="00A30D06"/>
    <w:rsid w:val="00A3163B"/>
    <w:rsid w:val="00A31B0D"/>
    <w:rsid w:val="00A3733F"/>
    <w:rsid w:val="00A376A0"/>
    <w:rsid w:val="00A4080F"/>
    <w:rsid w:val="00A408D6"/>
    <w:rsid w:val="00A40BAB"/>
    <w:rsid w:val="00A414FA"/>
    <w:rsid w:val="00A41CEB"/>
    <w:rsid w:val="00A425A7"/>
    <w:rsid w:val="00A428BA"/>
    <w:rsid w:val="00A438CC"/>
    <w:rsid w:val="00A444E7"/>
    <w:rsid w:val="00A45376"/>
    <w:rsid w:val="00A45A95"/>
    <w:rsid w:val="00A462A3"/>
    <w:rsid w:val="00A463B5"/>
    <w:rsid w:val="00A46EF0"/>
    <w:rsid w:val="00A517AF"/>
    <w:rsid w:val="00A51E8A"/>
    <w:rsid w:val="00A5280F"/>
    <w:rsid w:val="00A53318"/>
    <w:rsid w:val="00A54758"/>
    <w:rsid w:val="00A54914"/>
    <w:rsid w:val="00A54F23"/>
    <w:rsid w:val="00A560F2"/>
    <w:rsid w:val="00A575E3"/>
    <w:rsid w:val="00A6066E"/>
    <w:rsid w:val="00A6097A"/>
    <w:rsid w:val="00A61178"/>
    <w:rsid w:val="00A61550"/>
    <w:rsid w:val="00A616EA"/>
    <w:rsid w:val="00A617CE"/>
    <w:rsid w:val="00A6385F"/>
    <w:rsid w:val="00A64078"/>
    <w:rsid w:val="00A6508F"/>
    <w:rsid w:val="00A66258"/>
    <w:rsid w:val="00A6716B"/>
    <w:rsid w:val="00A70329"/>
    <w:rsid w:val="00A70455"/>
    <w:rsid w:val="00A71609"/>
    <w:rsid w:val="00A72265"/>
    <w:rsid w:val="00A724C1"/>
    <w:rsid w:val="00A72853"/>
    <w:rsid w:val="00A7286D"/>
    <w:rsid w:val="00A736AF"/>
    <w:rsid w:val="00A74E11"/>
    <w:rsid w:val="00A75449"/>
    <w:rsid w:val="00A75F70"/>
    <w:rsid w:val="00A761BF"/>
    <w:rsid w:val="00A7675B"/>
    <w:rsid w:val="00A774A2"/>
    <w:rsid w:val="00A7770B"/>
    <w:rsid w:val="00A801A3"/>
    <w:rsid w:val="00A80BB3"/>
    <w:rsid w:val="00A80DB1"/>
    <w:rsid w:val="00A81E41"/>
    <w:rsid w:val="00A840CF"/>
    <w:rsid w:val="00A85599"/>
    <w:rsid w:val="00A85766"/>
    <w:rsid w:val="00A87432"/>
    <w:rsid w:val="00A91557"/>
    <w:rsid w:val="00A922D1"/>
    <w:rsid w:val="00A92CD1"/>
    <w:rsid w:val="00A93810"/>
    <w:rsid w:val="00A94AC9"/>
    <w:rsid w:val="00A951A5"/>
    <w:rsid w:val="00A958BE"/>
    <w:rsid w:val="00A96346"/>
    <w:rsid w:val="00A97B4D"/>
    <w:rsid w:val="00A97BAF"/>
    <w:rsid w:val="00AA0710"/>
    <w:rsid w:val="00AA17FB"/>
    <w:rsid w:val="00AA1F03"/>
    <w:rsid w:val="00AA3ABE"/>
    <w:rsid w:val="00AA4406"/>
    <w:rsid w:val="00AA4E41"/>
    <w:rsid w:val="00AA4F48"/>
    <w:rsid w:val="00AA5069"/>
    <w:rsid w:val="00AA582F"/>
    <w:rsid w:val="00AA5B2A"/>
    <w:rsid w:val="00AA7191"/>
    <w:rsid w:val="00AA7663"/>
    <w:rsid w:val="00AA78EC"/>
    <w:rsid w:val="00AA7B91"/>
    <w:rsid w:val="00AB03D4"/>
    <w:rsid w:val="00AB1272"/>
    <w:rsid w:val="00AB16D0"/>
    <w:rsid w:val="00AB1B23"/>
    <w:rsid w:val="00AB263A"/>
    <w:rsid w:val="00AB285C"/>
    <w:rsid w:val="00AB29FD"/>
    <w:rsid w:val="00AB2FF8"/>
    <w:rsid w:val="00AB32CC"/>
    <w:rsid w:val="00AB35EB"/>
    <w:rsid w:val="00AB4833"/>
    <w:rsid w:val="00AB51C0"/>
    <w:rsid w:val="00AB70F0"/>
    <w:rsid w:val="00AB715F"/>
    <w:rsid w:val="00AB7255"/>
    <w:rsid w:val="00AB7370"/>
    <w:rsid w:val="00AC12C1"/>
    <w:rsid w:val="00AC269E"/>
    <w:rsid w:val="00AC301D"/>
    <w:rsid w:val="00AC5521"/>
    <w:rsid w:val="00AC6111"/>
    <w:rsid w:val="00AC7134"/>
    <w:rsid w:val="00AC75AE"/>
    <w:rsid w:val="00AD038D"/>
    <w:rsid w:val="00AD07C4"/>
    <w:rsid w:val="00AD0860"/>
    <w:rsid w:val="00AD1128"/>
    <w:rsid w:val="00AD177C"/>
    <w:rsid w:val="00AD346A"/>
    <w:rsid w:val="00AD433E"/>
    <w:rsid w:val="00AD50AB"/>
    <w:rsid w:val="00AD5E44"/>
    <w:rsid w:val="00AD6183"/>
    <w:rsid w:val="00AD627A"/>
    <w:rsid w:val="00AD6313"/>
    <w:rsid w:val="00AD697F"/>
    <w:rsid w:val="00AD6B15"/>
    <w:rsid w:val="00AD7065"/>
    <w:rsid w:val="00AD71A0"/>
    <w:rsid w:val="00AE0555"/>
    <w:rsid w:val="00AE059F"/>
    <w:rsid w:val="00AE0F87"/>
    <w:rsid w:val="00AE1447"/>
    <w:rsid w:val="00AE1E12"/>
    <w:rsid w:val="00AE2648"/>
    <w:rsid w:val="00AE27D8"/>
    <w:rsid w:val="00AE30B1"/>
    <w:rsid w:val="00AE3BF9"/>
    <w:rsid w:val="00AE4EA9"/>
    <w:rsid w:val="00AE51BB"/>
    <w:rsid w:val="00AE56F4"/>
    <w:rsid w:val="00AE6E0A"/>
    <w:rsid w:val="00AF04E9"/>
    <w:rsid w:val="00AF078F"/>
    <w:rsid w:val="00AF1E39"/>
    <w:rsid w:val="00AF21F4"/>
    <w:rsid w:val="00AF293F"/>
    <w:rsid w:val="00AF4BDC"/>
    <w:rsid w:val="00AF53EB"/>
    <w:rsid w:val="00AF5636"/>
    <w:rsid w:val="00AF679C"/>
    <w:rsid w:val="00AF725B"/>
    <w:rsid w:val="00AF7D94"/>
    <w:rsid w:val="00B00E12"/>
    <w:rsid w:val="00B01300"/>
    <w:rsid w:val="00B022AD"/>
    <w:rsid w:val="00B03923"/>
    <w:rsid w:val="00B0403D"/>
    <w:rsid w:val="00B047D7"/>
    <w:rsid w:val="00B04FBB"/>
    <w:rsid w:val="00B06845"/>
    <w:rsid w:val="00B0686E"/>
    <w:rsid w:val="00B11EB9"/>
    <w:rsid w:val="00B12178"/>
    <w:rsid w:val="00B12879"/>
    <w:rsid w:val="00B14409"/>
    <w:rsid w:val="00B14F1B"/>
    <w:rsid w:val="00B15232"/>
    <w:rsid w:val="00B15F0F"/>
    <w:rsid w:val="00B16A55"/>
    <w:rsid w:val="00B16F34"/>
    <w:rsid w:val="00B17B3F"/>
    <w:rsid w:val="00B20997"/>
    <w:rsid w:val="00B219CF"/>
    <w:rsid w:val="00B21EEF"/>
    <w:rsid w:val="00B21FAA"/>
    <w:rsid w:val="00B2229C"/>
    <w:rsid w:val="00B23332"/>
    <w:rsid w:val="00B23A93"/>
    <w:rsid w:val="00B2486D"/>
    <w:rsid w:val="00B2555B"/>
    <w:rsid w:val="00B2579C"/>
    <w:rsid w:val="00B25CAE"/>
    <w:rsid w:val="00B27337"/>
    <w:rsid w:val="00B27F31"/>
    <w:rsid w:val="00B30DCA"/>
    <w:rsid w:val="00B3146B"/>
    <w:rsid w:val="00B32294"/>
    <w:rsid w:val="00B32A27"/>
    <w:rsid w:val="00B35A33"/>
    <w:rsid w:val="00B35ED7"/>
    <w:rsid w:val="00B367BF"/>
    <w:rsid w:val="00B36C17"/>
    <w:rsid w:val="00B374A1"/>
    <w:rsid w:val="00B40808"/>
    <w:rsid w:val="00B4144D"/>
    <w:rsid w:val="00B41E52"/>
    <w:rsid w:val="00B42178"/>
    <w:rsid w:val="00B44465"/>
    <w:rsid w:val="00B4535E"/>
    <w:rsid w:val="00B453B8"/>
    <w:rsid w:val="00B45FA2"/>
    <w:rsid w:val="00B50A16"/>
    <w:rsid w:val="00B5245C"/>
    <w:rsid w:val="00B52BAC"/>
    <w:rsid w:val="00B53049"/>
    <w:rsid w:val="00B53771"/>
    <w:rsid w:val="00B53A0F"/>
    <w:rsid w:val="00B5464D"/>
    <w:rsid w:val="00B546A3"/>
    <w:rsid w:val="00B557B3"/>
    <w:rsid w:val="00B559C8"/>
    <w:rsid w:val="00B55D9E"/>
    <w:rsid w:val="00B563E8"/>
    <w:rsid w:val="00B57875"/>
    <w:rsid w:val="00B57C7D"/>
    <w:rsid w:val="00B60CF8"/>
    <w:rsid w:val="00B6150B"/>
    <w:rsid w:val="00B61FB5"/>
    <w:rsid w:val="00B63423"/>
    <w:rsid w:val="00B63671"/>
    <w:rsid w:val="00B657D3"/>
    <w:rsid w:val="00B67AE3"/>
    <w:rsid w:val="00B700C9"/>
    <w:rsid w:val="00B702C4"/>
    <w:rsid w:val="00B70E59"/>
    <w:rsid w:val="00B7125F"/>
    <w:rsid w:val="00B7199C"/>
    <w:rsid w:val="00B72147"/>
    <w:rsid w:val="00B72F00"/>
    <w:rsid w:val="00B73A32"/>
    <w:rsid w:val="00B754D1"/>
    <w:rsid w:val="00B756E9"/>
    <w:rsid w:val="00B76805"/>
    <w:rsid w:val="00B77CF6"/>
    <w:rsid w:val="00B80105"/>
    <w:rsid w:val="00B80337"/>
    <w:rsid w:val="00B80CA7"/>
    <w:rsid w:val="00B82630"/>
    <w:rsid w:val="00B8302C"/>
    <w:rsid w:val="00B840AA"/>
    <w:rsid w:val="00B87A64"/>
    <w:rsid w:val="00B90D0B"/>
    <w:rsid w:val="00B90D10"/>
    <w:rsid w:val="00B91156"/>
    <w:rsid w:val="00B91159"/>
    <w:rsid w:val="00B9122D"/>
    <w:rsid w:val="00B92071"/>
    <w:rsid w:val="00B93401"/>
    <w:rsid w:val="00B93EC8"/>
    <w:rsid w:val="00B962E0"/>
    <w:rsid w:val="00B964A2"/>
    <w:rsid w:val="00B96951"/>
    <w:rsid w:val="00B973A9"/>
    <w:rsid w:val="00BA017D"/>
    <w:rsid w:val="00BA06F6"/>
    <w:rsid w:val="00BA0ED3"/>
    <w:rsid w:val="00BA115E"/>
    <w:rsid w:val="00BA1204"/>
    <w:rsid w:val="00BA17DC"/>
    <w:rsid w:val="00BA1CE8"/>
    <w:rsid w:val="00BA2499"/>
    <w:rsid w:val="00BA411F"/>
    <w:rsid w:val="00BA4815"/>
    <w:rsid w:val="00BA5D4A"/>
    <w:rsid w:val="00BA627C"/>
    <w:rsid w:val="00BA6A6E"/>
    <w:rsid w:val="00BA6DDA"/>
    <w:rsid w:val="00BA6FAA"/>
    <w:rsid w:val="00BA7802"/>
    <w:rsid w:val="00BB0281"/>
    <w:rsid w:val="00BB0E4B"/>
    <w:rsid w:val="00BB0F81"/>
    <w:rsid w:val="00BB0FDB"/>
    <w:rsid w:val="00BB12CE"/>
    <w:rsid w:val="00BB15D4"/>
    <w:rsid w:val="00BB1F7E"/>
    <w:rsid w:val="00BB35F4"/>
    <w:rsid w:val="00BB430C"/>
    <w:rsid w:val="00BB4726"/>
    <w:rsid w:val="00BB4D2D"/>
    <w:rsid w:val="00BB55A7"/>
    <w:rsid w:val="00BB5D34"/>
    <w:rsid w:val="00BB6120"/>
    <w:rsid w:val="00BB6864"/>
    <w:rsid w:val="00BC0CCC"/>
    <w:rsid w:val="00BC0E19"/>
    <w:rsid w:val="00BC13D7"/>
    <w:rsid w:val="00BC207C"/>
    <w:rsid w:val="00BC22C9"/>
    <w:rsid w:val="00BC2921"/>
    <w:rsid w:val="00BC2D8E"/>
    <w:rsid w:val="00BC3318"/>
    <w:rsid w:val="00BC33C7"/>
    <w:rsid w:val="00BC34C3"/>
    <w:rsid w:val="00BC35AD"/>
    <w:rsid w:val="00BC397B"/>
    <w:rsid w:val="00BC40A4"/>
    <w:rsid w:val="00BC4330"/>
    <w:rsid w:val="00BC471F"/>
    <w:rsid w:val="00BC481D"/>
    <w:rsid w:val="00BC50FA"/>
    <w:rsid w:val="00BC5200"/>
    <w:rsid w:val="00BC6534"/>
    <w:rsid w:val="00BC6DC1"/>
    <w:rsid w:val="00BC759A"/>
    <w:rsid w:val="00BD1E30"/>
    <w:rsid w:val="00BD201E"/>
    <w:rsid w:val="00BD2B8C"/>
    <w:rsid w:val="00BD49A5"/>
    <w:rsid w:val="00BD49DA"/>
    <w:rsid w:val="00BD4E21"/>
    <w:rsid w:val="00BD502D"/>
    <w:rsid w:val="00BD5714"/>
    <w:rsid w:val="00BD5F44"/>
    <w:rsid w:val="00BD61A1"/>
    <w:rsid w:val="00BD621E"/>
    <w:rsid w:val="00BD63AA"/>
    <w:rsid w:val="00BD7D9D"/>
    <w:rsid w:val="00BE0319"/>
    <w:rsid w:val="00BE048D"/>
    <w:rsid w:val="00BE18C7"/>
    <w:rsid w:val="00BE1F66"/>
    <w:rsid w:val="00BE205F"/>
    <w:rsid w:val="00BE3504"/>
    <w:rsid w:val="00BE4AB9"/>
    <w:rsid w:val="00BE4D6B"/>
    <w:rsid w:val="00BE5C22"/>
    <w:rsid w:val="00BE6D98"/>
    <w:rsid w:val="00BE6F27"/>
    <w:rsid w:val="00BE72BE"/>
    <w:rsid w:val="00BE731A"/>
    <w:rsid w:val="00BE7D73"/>
    <w:rsid w:val="00BF406E"/>
    <w:rsid w:val="00BF4A9C"/>
    <w:rsid w:val="00BF4CD1"/>
    <w:rsid w:val="00BF5150"/>
    <w:rsid w:val="00BF6FEC"/>
    <w:rsid w:val="00BF71E0"/>
    <w:rsid w:val="00BF7BA0"/>
    <w:rsid w:val="00C000CC"/>
    <w:rsid w:val="00C001DB"/>
    <w:rsid w:val="00C00319"/>
    <w:rsid w:val="00C016E7"/>
    <w:rsid w:val="00C01AC0"/>
    <w:rsid w:val="00C01D38"/>
    <w:rsid w:val="00C02577"/>
    <w:rsid w:val="00C028F8"/>
    <w:rsid w:val="00C02C6E"/>
    <w:rsid w:val="00C030D9"/>
    <w:rsid w:val="00C036DE"/>
    <w:rsid w:val="00C04023"/>
    <w:rsid w:val="00C047BC"/>
    <w:rsid w:val="00C05115"/>
    <w:rsid w:val="00C05D25"/>
    <w:rsid w:val="00C05EB6"/>
    <w:rsid w:val="00C061CD"/>
    <w:rsid w:val="00C0777B"/>
    <w:rsid w:val="00C07ACE"/>
    <w:rsid w:val="00C10BCF"/>
    <w:rsid w:val="00C1248E"/>
    <w:rsid w:val="00C128EB"/>
    <w:rsid w:val="00C13E7A"/>
    <w:rsid w:val="00C1408D"/>
    <w:rsid w:val="00C1412B"/>
    <w:rsid w:val="00C1456F"/>
    <w:rsid w:val="00C155E3"/>
    <w:rsid w:val="00C16225"/>
    <w:rsid w:val="00C16A75"/>
    <w:rsid w:val="00C1702B"/>
    <w:rsid w:val="00C17087"/>
    <w:rsid w:val="00C17ADB"/>
    <w:rsid w:val="00C2025E"/>
    <w:rsid w:val="00C21748"/>
    <w:rsid w:val="00C23098"/>
    <w:rsid w:val="00C233CA"/>
    <w:rsid w:val="00C23BDB"/>
    <w:rsid w:val="00C23CFD"/>
    <w:rsid w:val="00C23EBB"/>
    <w:rsid w:val="00C24DB0"/>
    <w:rsid w:val="00C25E5F"/>
    <w:rsid w:val="00C25F1E"/>
    <w:rsid w:val="00C262C3"/>
    <w:rsid w:val="00C30ECF"/>
    <w:rsid w:val="00C3153E"/>
    <w:rsid w:val="00C31776"/>
    <w:rsid w:val="00C31ADC"/>
    <w:rsid w:val="00C337D9"/>
    <w:rsid w:val="00C33C4D"/>
    <w:rsid w:val="00C33C7A"/>
    <w:rsid w:val="00C34ED1"/>
    <w:rsid w:val="00C352D4"/>
    <w:rsid w:val="00C3533B"/>
    <w:rsid w:val="00C357E9"/>
    <w:rsid w:val="00C35B39"/>
    <w:rsid w:val="00C35BA3"/>
    <w:rsid w:val="00C35D1B"/>
    <w:rsid w:val="00C36D61"/>
    <w:rsid w:val="00C37C50"/>
    <w:rsid w:val="00C401C3"/>
    <w:rsid w:val="00C40B89"/>
    <w:rsid w:val="00C4123B"/>
    <w:rsid w:val="00C41746"/>
    <w:rsid w:val="00C42443"/>
    <w:rsid w:val="00C430C2"/>
    <w:rsid w:val="00C43347"/>
    <w:rsid w:val="00C4366D"/>
    <w:rsid w:val="00C446F8"/>
    <w:rsid w:val="00C450E2"/>
    <w:rsid w:val="00C459A1"/>
    <w:rsid w:val="00C45F4A"/>
    <w:rsid w:val="00C46319"/>
    <w:rsid w:val="00C46609"/>
    <w:rsid w:val="00C4683F"/>
    <w:rsid w:val="00C46C72"/>
    <w:rsid w:val="00C477E0"/>
    <w:rsid w:val="00C479CF"/>
    <w:rsid w:val="00C47BD8"/>
    <w:rsid w:val="00C47E24"/>
    <w:rsid w:val="00C51CB1"/>
    <w:rsid w:val="00C53368"/>
    <w:rsid w:val="00C53AF5"/>
    <w:rsid w:val="00C54155"/>
    <w:rsid w:val="00C55017"/>
    <w:rsid w:val="00C55ABE"/>
    <w:rsid w:val="00C5714E"/>
    <w:rsid w:val="00C57DCB"/>
    <w:rsid w:val="00C60014"/>
    <w:rsid w:val="00C62461"/>
    <w:rsid w:val="00C62DDB"/>
    <w:rsid w:val="00C62F8A"/>
    <w:rsid w:val="00C63755"/>
    <w:rsid w:val="00C63AE8"/>
    <w:rsid w:val="00C63CBE"/>
    <w:rsid w:val="00C64601"/>
    <w:rsid w:val="00C64DC9"/>
    <w:rsid w:val="00C65C98"/>
    <w:rsid w:val="00C663D3"/>
    <w:rsid w:val="00C6719E"/>
    <w:rsid w:val="00C67EBA"/>
    <w:rsid w:val="00C7194C"/>
    <w:rsid w:val="00C73223"/>
    <w:rsid w:val="00C74AD0"/>
    <w:rsid w:val="00C74C46"/>
    <w:rsid w:val="00C75276"/>
    <w:rsid w:val="00C7626C"/>
    <w:rsid w:val="00C7759C"/>
    <w:rsid w:val="00C77AC4"/>
    <w:rsid w:val="00C808A0"/>
    <w:rsid w:val="00C80C68"/>
    <w:rsid w:val="00C80E6D"/>
    <w:rsid w:val="00C80EB0"/>
    <w:rsid w:val="00C8158D"/>
    <w:rsid w:val="00C83614"/>
    <w:rsid w:val="00C846B0"/>
    <w:rsid w:val="00C84B52"/>
    <w:rsid w:val="00C854F0"/>
    <w:rsid w:val="00C8574D"/>
    <w:rsid w:val="00C85A7E"/>
    <w:rsid w:val="00C907F6"/>
    <w:rsid w:val="00C919B9"/>
    <w:rsid w:val="00C92982"/>
    <w:rsid w:val="00C92D0A"/>
    <w:rsid w:val="00C92F65"/>
    <w:rsid w:val="00C93AB2"/>
    <w:rsid w:val="00C94F78"/>
    <w:rsid w:val="00C95417"/>
    <w:rsid w:val="00C967FD"/>
    <w:rsid w:val="00C97CD1"/>
    <w:rsid w:val="00CA01F4"/>
    <w:rsid w:val="00CA027F"/>
    <w:rsid w:val="00CA06BA"/>
    <w:rsid w:val="00CA0FAE"/>
    <w:rsid w:val="00CA111F"/>
    <w:rsid w:val="00CA28D8"/>
    <w:rsid w:val="00CA2ACE"/>
    <w:rsid w:val="00CA3113"/>
    <w:rsid w:val="00CA39C9"/>
    <w:rsid w:val="00CA3BF1"/>
    <w:rsid w:val="00CA60D4"/>
    <w:rsid w:val="00CA68AD"/>
    <w:rsid w:val="00CA6E18"/>
    <w:rsid w:val="00CA7228"/>
    <w:rsid w:val="00CB0589"/>
    <w:rsid w:val="00CB1CBA"/>
    <w:rsid w:val="00CB2740"/>
    <w:rsid w:val="00CB34C2"/>
    <w:rsid w:val="00CB38BA"/>
    <w:rsid w:val="00CB45A9"/>
    <w:rsid w:val="00CB5024"/>
    <w:rsid w:val="00CB6364"/>
    <w:rsid w:val="00CB686D"/>
    <w:rsid w:val="00CB68EE"/>
    <w:rsid w:val="00CB7188"/>
    <w:rsid w:val="00CC271C"/>
    <w:rsid w:val="00CC282D"/>
    <w:rsid w:val="00CC32F7"/>
    <w:rsid w:val="00CC34EF"/>
    <w:rsid w:val="00CC6930"/>
    <w:rsid w:val="00CC7669"/>
    <w:rsid w:val="00CD0C30"/>
    <w:rsid w:val="00CD0DE6"/>
    <w:rsid w:val="00CD1633"/>
    <w:rsid w:val="00CD18C8"/>
    <w:rsid w:val="00CD335D"/>
    <w:rsid w:val="00CD3E25"/>
    <w:rsid w:val="00CD67A2"/>
    <w:rsid w:val="00CE03D9"/>
    <w:rsid w:val="00CE2DBB"/>
    <w:rsid w:val="00CE3C01"/>
    <w:rsid w:val="00CE461C"/>
    <w:rsid w:val="00CF0494"/>
    <w:rsid w:val="00CF1ABF"/>
    <w:rsid w:val="00CF1CB5"/>
    <w:rsid w:val="00CF23C4"/>
    <w:rsid w:val="00CF23D6"/>
    <w:rsid w:val="00CF3272"/>
    <w:rsid w:val="00CF3E51"/>
    <w:rsid w:val="00CF518A"/>
    <w:rsid w:val="00CF6855"/>
    <w:rsid w:val="00D0464F"/>
    <w:rsid w:val="00D047A0"/>
    <w:rsid w:val="00D05FA0"/>
    <w:rsid w:val="00D06171"/>
    <w:rsid w:val="00D066B2"/>
    <w:rsid w:val="00D077B9"/>
    <w:rsid w:val="00D1011B"/>
    <w:rsid w:val="00D10485"/>
    <w:rsid w:val="00D10F67"/>
    <w:rsid w:val="00D11074"/>
    <w:rsid w:val="00D1121D"/>
    <w:rsid w:val="00D12D08"/>
    <w:rsid w:val="00D13D6A"/>
    <w:rsid w:val="00D1431C"/>
    <w:rsid w:val="00D1508D"/>
    <w:rsid w:val="00D15D1B"/>
    <w:rsid w:val="00D164EB"/>
    <w:rsid w:val="00D1709C"/>
    <w:rsid w:val="00D17AFA"/>
    <w:rsid w:val="00D20874"/>
    <w:rsid w:val="00D20B58"/>
    <w:rsid w:val="00D216B1"/>
    <w:rsid w:val="00D21FD5"/>
    <w:rsid w:val="00D22C2B"/>
    <w:rsid w:val="00D2393E"/>
    <w:rsid w:val="00D25343"/>
    <w:rsid w:val="00D25D7D"/>
    <w:rsid w:val="00D25E8B"/>
    <w:rsid w:val="00D264BB"/>
    <w:rsid w:val="00D27161"/>
    <w:rsid w:val="00D30CE0"/>
    <w:rsid w:val="00D31EF2"/>
    <w:rsid w:val="00D34AEA"/>
    <w:rsid w:val="00D34B32"/>
    <w:rsid w:val="00D3561C"/>
    <w:rsid w:val="00D363D8"/>
    <w:rsid w:val="00D373C9"/>
    <w:rsid w:val="00D41682"/>
    <w:rsid w:val="00D41DCD"/>
    <w:rsid w:val="00D423F0"/>
    <w:rsid w:val="00D42634"/>
    <w:rsid w:val="00D42E5D"/>
    <w:rsid w:val="00D435DA"/>
    <w:rsid w:val="00D43BB2"/>
    <w:rsid w:val="00D44D92"/>
    <w:rsid w:val="00D45C32"/>
    <w:rsid w:val="00D46E8E"/>
    <w:rsid w:val="00D47590"/>
    <w:rsid w:val="00D47FB1"/>
    <w:rsid w:val="00D50527"/>
    <w:rsid w:val="00D50DD2"/>
    <w:rsid w:val="00D53C78"/>
    <w:rsid w:val="00D541C6"/>
    <w:rsid w:val="00D5429B"/>
    <w:rsid w:val="00D54B45"/>
    <w:rsid w:val="00D568CA"/>
    <w:rsid w:val="00D57241"/>
    <w:rsid w:val="00D57944"/>
    <w:rsid w:val="00D6136B"/>
    <w:rsid w:val="00D6240F"/>
    <w:rsid w:val="00D62EB6"/>
    <w:rsid w:val="00D64011"/>
    <w:rsid w:val="00D64AFF"/>
    <w:rsid w:val="00D65DC0"/>
    <w:rsid w:val="00D669F9"/>
    <w:rsid w:val="00D67B81"/>
    <w:rsid w:val="00D70007"/>
    <w:rsid w:val="00D70015"/>
    <w:rsid w:val="00D70AA1"/>
    <w:rsid w:val="00D71706"/>
    <w:rsid w:val="00D72362"/>
    <w:rsid w:val="00D74F51"/>
    <w:rsid w:val="00D74F65"/>
    <w:rsid w:val="00D75F4B"/>
    <w:rsid w:val="00D7724E"/>
    <w:rsid w:val="00D77BDE"/>
    <w:rsid w:val="00D80AA3"/>
    <w:rsid w:val="00D81183"/>
    <w:rsid w:val="00D84A88"/>
    <w:rsid w:val="00D85502"/>
    <w:rsid w:val="00D859A1"/>
    <w:rsid w:val="00D9016F"/>
    <w:rsid w:val="00D91171"/>
    <w:rsid w:val="00D94F62"/>
    <w:rsid w:val="00D9667D"/>
    <w:rsid w:val="00D975B5"/>
    <w:rsid w:val="00DA0E76"/>
    <w:rsid w:val="00DA1BD0"/>
    <w:rsid w:val="00DA24B9"/>
    <w:rsid w:val="00DA2612"/>
    <w:rsid w:val="00DA3B1E"/>
    <w:rsid w:val="00DA60B3"/>
    <w:rsid w:val="00DA7DCD"/>
    <w:rsid w:val="00DB0BA2"/>
    <w:rsid w:val="00DB199C"/>
    <w:rsid w:val="00DB2489"/>
    <w:rsid w:val="00DB26FC"/>
    <w:rsid w:val="00DB3C32"/>
    <w:rsid w:val="00DB40E7"/>
    <w:rsid w:val="00DB4224"/>
    <w:rsid w:val="00DB43AD"/>
    <w:rsid w:val="00DB4758"/>
    <w:rsid w:val="00DB4A51"/>
    <w:rsid w:val="00DB5EEA"/>
    <w:rsid w:val="00DB7A98"/>
    <w:rsid w:val="00DC0FAF"/>
    <w:rsid w:val="00DC1788"/>
    <w:rsid w:val="00DC2E09"/>
    <w:rsid w:val="00DC391C"/>
    <w:rsid w:val="00DC498E"/>
    <w:rsid w:val="00DC5290"/>
    <w:rsid w:val="00DC62E4"/>
    <w:rsid w:val="00DD1B4D"/>
    <w:rsid w:val="00DD2805"/>
    <w:rsid w:val="00DD2B7A"/>
    <w:rsid w:val="00DD3424"/>
    <w:rsid w:val="00DD3912"/>
    <w:rsid w:val="00DD40C2"/>
    <w:rsid w:val="00DD41F3"/>
    <w:rsid w:val="00DD5F1C"/>
    <w:rsid w:val="00DD6520"/>
    <w:rsid w:val="00DD6794"/>
    <w:rsid w:val="00DE1702"/>
    <w:rsid w:val="00DE2568"/>
    <w:rsid w:val="00DE34BB"/>
    <w:rsid w:val="00DE3B42"/>
    <w:rsid w:val="00DE3C0C"/>
    <w:rsid w:val="00DE4704"/>
    <w:rsid w:val="00DE4FB7"/>
    <w:rsid w:val="00DE5BEE"/>
    <w:rsid w:val="00DE6398"/>
    <w:rsid w:val="00DF0916"/>
    <w:rsid w:val="00DF0CEE"/>
    <w:rsid w:val="00DF2038"/>
    <w:rsid w:val="00DF3334"/>
    <w:rsid w:val="00DF3B15"/>
    <w:rsid w:val="00DF46A1"/>
    <w:rsid w:val="00E01EC2"/>
    <w:rsid w:val="00E02E76"/>
    <w:rsid w:val="00E038EB"/>
    <w:rsid w:val="00E03C10"/>
    <w:rsid w:val="00E03DDB"/>
    <w:rsid w:val="00E050AC"/>
    <w:rsid w:val="00E06676"/>
    <w:rsid w:val="00E0725D"/>
    <w:rsid w:val="00E1107F"/>
    <w:rsid w:val="00E11EE3"/>
    <w:rsid w:val="00E1216E"/>
    <w:rsid w:val="00E1242F"/>
    <w:rsid w:val="00E12EA6"/>
    <w:rsid w:val="00E139F9"/>
    <w:rsid w:val="00E15859"/>
    <w:rsid w:val="00E15F96"/>
    <w:rsid w:val="00E16116"/>
    <w:rsid w:val="00E16430"/>
    <w:rsid w:val="00E16455"/>
    <w:rsid w:val="00E1658F"/>
    <w:rsid w:val="00E1683B"/>
    <w:rsid w:val="00E16EB0"/>
    <w:rsid w:val="00E17319"/>
    <w:rsid w:val="00E20FB2"/>
    <w:rsid w:val="00E21EE9"/>
    <w:rsid w:val="00E221A3"/>
    <w:rsid w:val="00E23AC9"/>
    <w:rsid w:val="00E241C0"/>
    <w:rsid w:val="00E2542E"/>
    <w:rsid w:val="00E257E9"/>
    <w:rsid w:val="00E2583B"/>
    <w:rsid w:val="00E25C52"/>
    <w:rsid w:val="00E25EE6"/>
    <w:rsid w:val="00E275F6"/>
    <w:rsid w:val="00E27690"/>
    <w:rsid w:val="00E304C8"/>
    <w:rsid w:val="00E307C8"/>
    <w:rsid w:val="00E30E3A"/>
    <w:rsid w:val="00E30ECF"/>
    <w:rsid w:val="00E32C19"/>
    <w:rsid w:val="00E33AB8"/>
    <w:rsid w:val="00E34542"/>
    <w:rsid w:val="00E36513"/>
    <w:rsid w:val="00E36B76"/>
    <w:rsid w:val="00E36D4E"/>
    <w:rsid w:val="00E37BF7"/>
    <w:rsid w:val="00E4154B"/>
    <w:rsid w:val="00E42075"/>
    <w:rsid w:val="00E433D9"/>
    <w:rsid w:val="00E445AE"/>
    <w:rsid w:val="00E45E27"/>
    <w:rsid w:val="00E464A2"/>
    <w:rsid w:val="00E470A3"/>
    <w:rsid w:val="00E47479"/>
    <w:rsid w:val="00E47960"/>
    <w:rsid w:val="00E5046D"/>
    <w:rsid w:val="00E508AD"/>
    <w:rsid w:val="00E50ECE"/>
    <w:rsid w:val="00E51915"/>
    <w:rsid w:val="00E52391"/>
    <w:rsid w:val="00E523F9"/>
    <w:rsid w:val="00E52711"/>
    <w:rsid w:val="00E53559"/>
    <w:rsid w:val="00E56185"/>
    <w:rsid w:val="00E56EE6"/>
    <w:rsid w:val="00E57FF5"/>
    <w:rsid w:val="00E604EC"/>
    <w:rsid w:val="00E60C79"/>
    <w:rsid w:val="00E60E5E"/>
    <w:rsid w:val="00E61E98"/>
    <w:rsid w:val="00E61F46"/>
    <w:rsid w:val="00E624CA"/>
    <w:rsid w:val="00E62543"/>
    <w:rsid w:val="00E62A2C"/>
    <w:rsid w:val="00E62DB0"/>
    <w:rsid w:val="00E62F79"/>
    <w:rsid w:val="00E62F82"/>
    <w:rsid w:val="00E64D8F"/>
    <w:rsid w:val="00E654BF"/>
    <w:rsid w:val="00E658EF"/>
    <w:rsid w:val="00E673A5"/>
    <w:rsid w:val="00E67A4E"/>
    <w:rsid w:val="00E700D1"/>
    <w:rsid w:val="00E70619"/>
    <w:rsid w:val="00E70E38"/>
    <w:rsid w:val="00E7526A"/>
    <w:rsid w:val="00E7550F"/>
    <w:rsid w:val="00E76204"/>
    <w:rsid w:val="00E764ED"/>
    <w:rsid w:val="00E7689A"/>
    <w:rsid w:val="00E7694F"/>
    <w:rsid w:val="00E76C0E"/>
    <w:rsid w:val="00E776D8"/>
    <w:rsid w:val="00E77984"/>
    <w:rsid w:val="00E80726"/>
    <w:rsid w:val="00E808FC"/>
    <w:rsid w:val="00E80914"/>
    <w:rsid w:val="00E8197A"/>
    <w:rsid w:val="00E82550"/>
    <w:rsid w:val="00E856B4"/>
    <w:rsid w:val="00E85D7C"/>
    <w:rsid w:val="00E86648"/>
    <w:rsid w:val="00E869FA"/>
    <w:rsid w:val="00E87A83"/>
    <w:rsid w:val="00E87F81"/>
    <w:rsid w:val="00E9093C"/>
    <w:rsid w:val="00E90E46"/>
    <w:rsid w:val="00E91067"/>
    <w:rsid w:val="00E912FB"/>
    <w:rsid w:val="00E921CF"/>
    <w:rsid w:val="00E924BA"/>
    <w:rsid w:val="00E92E50"/>
    <w:rsid w:val="00E93424"/>
    <w:rsid w:val="00E949BF"/>
    <w:rsid w:val="00E949F3"/>
    <w:rsid w:val="00E94B72"/>
    <w:rsid w:val="00E95508"/>
    <w:rsid w:val="00E95831"/>
    <w:rsid w:val="00E9615E"/>
    <w:rsid w:val="00E96549"/>
    <w:rsid w:val="00EA0433"/>
    <w:rsid w:val="00EA075E"/>
    <w:rsid w:val="00EA0E26"/>
    <w:rsid w:val="00EA1429"/>
    <w:rsid w:val="00EA22B5"/>
    <w:rsid w:val="00EA2B5A"/>
    <w:rsid w:val="00EA3A41"/>
    <w:rsid w:val="00EA3E75"/>
    <w:rsid w:val="00EA589C"/>
    <w:rsid w:val="00EA6D7D"/>
    <w:rsid w:val="00EB081D"/>
    <w:rsid w:val="00EB0C17"/>
    <w:rsid w:val="00EB1522"/>
    <w:rsid w:val="00EB170B"/>
    <w:rsid w:val="00EB1777"/>
    <w:rsid w:val="00EB304A"/>
    <w:rsid w:val="00EB3A5F"/>
    <w:rsid w:val="00EB4B6D"/>
    <w:rsid w:val="00EB5033"/>
    <w:rsid w:val="00EB527B"/>
    <w:rsid w:val="00EB5298"/>
    <w:rsid w:val="00EB61C7"/>
    <w:rsid w:val="00EB6B83"/>
    <w:rsid w:val="00EB6E2D"/>
    <w:rsid w:val="00EB70BA"/>
    <w:rsid w:val="00EB71A6"/>
    <w:rsid w:val="00EB73E0"/>
    <w:rsid w:val="00EB7490"/>
    <w:rsid w:val="00EB7C91"/>
    <w:rsid w:val="00EC1E12"/>
    <w:rsid w:val="00EC2003"/>
    <w:rsid w:val="00EC26F7"/>
    <w:rsid w:val="00EC37FC"/>
    <w:rsid w:val="00EC3F11"/>
    <w:rsid w:val="00EC464D"/>
    <w:rsid w:val="00EC4B26"/>
    <w:rsid w:val="00EC6B0E"/>
    <w:rsid w:val="00EC7054"/>
    <w:rsid w:val="00ED025F"/>
    <w:rsid w:val="00ED0C1F"/>
    <w:rsid w:val="00ED0C49"/>
    <w:rsid w:val="00ED1333"/>
    <w:rsid w:val="00ED13E4"/>
    <w:rsid w:val="00ED4315"/>
    <w:rsid w:val="00ED51D7"/>
    <w:rsid w:val="00ED5D0F"/>
    <w:rsid w:val="00ED600A"/>
    <w:rsid w:val="00ED695C"/>
    <w:rsid w:val="00ED77BC"/>
    <w:rsid w:val="00EE0459"/>
    <w:rsid w:val="00EE3705"/>
    <w:rsid w:val="00EE3873"/>
    <w:rsid w:val="00EE3DC2"/>
    <w:rsid w:val="00EE42CA"/>
    <w:rsid w:val="00EE5950"/>
    <w:rsid w:val="00EE59B6"/>
    <w:rsid w:val="00EE6123"/>
    <w:rsid w:val="00EE6C5B"/>
    <w:rsid w:val="00EE78E6"/>
    <w:rsid w:val="00EF0ED9"/>
    <w:rsid w:val="00EF225B"/>
    <w:rsid w:val="00EF2310"/>
    <w:rsid w:val="00EF2FC0"/>
    <w:rsid w:val="00EF3799"/>
    <w:rsid w:val="00EF3EEE"/>
    <w:rsid w:val="00EF4757"/>
    <w:rsid w:val="00EF4E3E"/>
    <w:rsid w:val="00EF4F84"/>
    <w:rsid w:val="00EF5244"/>
    <w:rsid w:val="00EF5748"/>
    <w:rsid w:val="00EF5A3D"/>
    <w:rsid w:val="00EF73FE"/>
    <w:rsid w:val="00EF75C2"/>
    <w:rsid w:val="00EF7AAF"/>
    <w:rsid w:val="00F006B2"/>
    <w:rsid w:val="00F00E35"/>
    <w:rsid w:val="00F01312"/>
    <w:rsid w:val="00F018B3"/>
    <w:rsid w:val="00F01B53"/>
    <w:rsid w:val="00F01D6B"/>
    <w:rsid w:val="00F039ED"/>
    <w:rsid w:val="00F04080"/>
    <w:rsid w:val="00F04376"/>
    <w:rsid w:val="00F0462A"/>
    <w:rsid w:val="00F05232"/>
    <w:rsid w:val="00F06962"/>
    <w:rsid w:val="00F07B11"/>
    <w:rsid w:val="00F07F65"/>
    <w:rsid w:val="00F07FF4"/>
    <w:rsid w:val="00F10854"/>
    <w:rsid w:val="00F108A7"/>
    <w:rsid w:val="00F1094E"/>
    <w:rsid w:val="00F1110A"/>
    <w:rsid w:val="00F11556"/>
    <w:rsid w:val="00F126B4"/>
    <w:rsid w:val="00F13F80"/>
    <w:rsid w:val="00F14D52"/>
    <w:rsid w:val="00F154F5"/>
    <w:rsid w:val="00F1592C"/>
    <w:rsid w:val="00F1658E"/>
    <w:rsid w:val="00F16FCE"/>
    <w:rsid w:val="00F17878"/>
    <w:rsid w:val="00F2055A"/>
    <w:rsid w:val="00F2088E"/>
    <w:rsid w:val="00F208D9"/>
    <w:rsid w:val="00F21E47"/>
    <w:rsid w:val="00F24670"/>
    <w:rsid w:val="00F259EB"/>
    <w:rsid w:val="00F25DE2"/>
    <w:rsid w:val="00F26242"/>
    <w:rsid w:val="00F26710"/>
    <w:rsid w:val="00F2729A"/>
    <w:rsid w:val="00F27E32"/>
    <w:rsid w:val="00F27FCF"/>
    <w:rsid w:val="00F32C01"/>
    <w:rsid w:val="00F334F9"/>
    <w:rsid w:val="00F3454E"/>
    <w:rsid w:val="00F347C8"/>
    <w:rsid w:val="00F357D5"/>
    <w:rsid w:val="00F36816"/>
    <w:rsid w:val="00F3713D"/>
    <w:rsid w:val="00F37DD6"/>
    <w:rsid w:val="00F41B48"/>
    <w:rsid w:val="00F42041"/>
    <w:rsid w:val="00F436B7"/>
    <w:rsid w:val="00F440D0"/>
    <w:rsid w:val="00F442BC"/>
    <w:rsid w:val="00F44C06"/>
    <w:rsid w:val="00F45182"/>
    <w:rsid w:val="00F45185"/>
    <w:rsid w:val="00F4540D"/>
    <w:rsid w:val="00F472A2"/>
    <w:rsid w:val="00F475A4"/>
    <w:rsid w:val="00F47F01"/>
    <w:rsid w:val="00F47F41"/>
    <w:rsid w:val="00F5070E"/>
    <w:rsid w:val="00F514B9"/>
    <w:rsid w:val="00F521C0"/>
    <w:rsid w:val="00F522B5"/>
    <w:rsid w:val="00F5251C"/>
    <w:rsid w:val="00F5307C"/>
    <w:rsid w:val="00F531D8"/>
    <w:rsid w:val="00F543E2"/>
    <w:rsid w:val="00F54AC0"/>
    <w:rsid w:val="00F5555B"/>
    <w:rsid w:val="00F56857"/>
    <w:rsid w:val="00F56FE8"/>
    <w:rsid w:val="00F5798B"/>
    <w:rsid w:val="00F6011D"/>
    <w:rsid w:val="00F60BE1"/>
    <w:rsid w:val="00F614BB"/>
    <w:rsid w:val="00F633F3"/>
    <w:rsid w:val="00F64098"/>
    <w:rsid w:val="00F64F31"/>
    <w:rsid w:val="00F72606"/>
    <w:rsid w:val="00F74302"/>
    <w:rsid w:val="00F74B6A"/>
    <w:rsid w:val="00F74CAE"/>
    <w:rsid w:val="00F754F9"/>
    <w:rsid w:val="00F756F9"/>
    <w:rsid w:val="00F75E9E"/>
    <w:rsid w:val="00F760B3"/>
    <w:rsid w:val="00F77D8D"/>
    <w:rsid w:val="00F811CA"/>
    <w:rsid w:val="00F819C0"/>
    <w:rsid w:val="00F81C76"/>
    <w:rsid w:val="00F82350"/>
    <w:rsid w:val="00F82C53"/>
    <w:rsid w:val="00F84E43"/>
    <w:rsid w:val="00F85E6A"/>
    <w:rsid w:val="00F860F6"/>
    <w:rsid w:val="00F867ED"/>
    <w:rsid w:val="00F86EB0"/>
    <w:rsid w:val="00F870C4"/>
    <w:rsid w:val="00F90646"/>
    <w:rsid w:val="00F928DD"/>
    <w:rsid w:val="00F92E98"/>
    <w:rsid w:val="00F93AB9"/>
    <w:rsid w:val="00F93F2F"/>
    <w:rsid w:val="00F95354"/>
    <w:rsid w:val="00F95B91"/>
    <w:rsid w:val="00F96503"/>
    <w:rsid w:val="00F965D6"/>
    <w:rsid w:val="00F97C93"/>
    <w:rsid w:val="00FA0848"/>
    <w:rsid w:val="00FA1DA0"/>
    <w:rsid w:val="00FA1E92"/>
    <w:rsid w:val="00FA256C"/>
    <w:rsid w:val="00FA2B9D"/>
    <w:rsid w:val="00FA3BE6"/>
    <w:rsid w:val="00FA3CB9"/>
    <w:rsid w:val="00FA4A5C"/>
    <w:rsid w:val="00FA5D77"/>
    <w:rsid w:val="00FA67A1"/>
    <w:rsid w:val="00FA683C"/>
    <w:rsid w:val="00FA6C14"/>
    <w:rsid w:val="00FA7C5A"/>
    <w:rsid w:val="00FB0A9F"/>
    <w:rsid w:val="00FB109E"/>
    <w:rsid w:val="00FB14AE"/>
    <w:rsid w:val="00FB1A53"/>
    <w:rsid w:val="00FB3208"/>
    <w:rsid w:val="00FB3BC3"/>
    <w:rsid w:val="00FB3CAF"/>
    <w:rsid w:val="00FB6018"/>
    <w:rsid w:val="00FB6B54"/>
    <w:rsid w:val="00FB6EAF"/>
    <w:rsid w:val="00FB720E"/>
    <w:rsid w:val="00FB79B8"/>
    <w:rsid w:val="00FC132A"/>
    <w:rsid w:val="00FC1348"/>
    <w:rsid w:val="00FC1B22"/>
    <w:rsid w:val="00FC235F"/>
    <w:rsid w:val="00FC2996"/>
    <w:rsid w:val="00FC2CA6"/>
    <w:rsid w:val="00FC34C4"/>
    <w:rsid w:val="00FC3758"/>
    <w:rsid w:val="00FC4072"/>
    <w:rsid w:val="00FC5947"/>
    <w:rsid w:val="00FC61ED"/>
    <w:rsid w:val="00FC6236"/>
    <w:rsid w:val="00FC6C1C"/>
    <w:rsid w:val="00FC6D14"/>
    <w:rsid w:val="00FD0037"/>
    <w:rsid w:val="00FD1787"/>
    <w:rsid w:val="00FD1C66"/>
    <w:rsid w:val="00FD1F46"/>
    <w:rsid w:val="00FD32AB"/>
    <w:rsid w:val="00FD4966"/>
    <w:rsid w:val="00FD50FA"/>
    <w:rsid w:val="00FD574C"/>
    <w:rsid w:val="00FD598F"/>
    <w:rsid w:val="00FD7B37"/>
    <w:rsid w:val="00FE0A6B"/>
    <w:rsid w:val="00FE0A74"/>
    <w:rsid w:val="00FE10E7"/>
    <w:rsid w:val="00FE1623"/>
    <w:rsid w:val="00FE16D2"/>
    <w:rsid w:val="00FE172E"/>
    <w:rsid w:val="00FE3FC0"/>
    <w:rsid w:val="00FE555F"/>
    <w:rsid w:val="00FE694A"/>
    <w:rsid w:val="00FF075E"/>
    <w:rsid w:val="00FF0878"/>
    <w:rsid w:val="00FF1378"/>
    <w:rsid w:val="00FF275F"/>
    <w:rsid w:val="00FF2CB0"/>
    <w:rsid w:val="00FF3DFF"/>
    <w:rsid w:val="00FF4AB0"/>
    <w:rsid w:val="00FF55AE"/>
    <w:rsid w:val="00FF5B9C"/>
    <w:rsid w:val="00FF604C"/>
    <w:rsid w:val="00FF78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1B013-FAE4-4A50-AD97-7055154E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6F7"/>
  </w:style>
  <w:style w:type="paragraph" w:styleId="1">
    <w:name w:val="heading 1"/>
    <w:basedOn w:val="a"/>
    <w:link w:val="1Char"/>
    <w:uiPriority w:val="9"/>
    <w:qFormat/>
    <w:rsid w:val="00BF5150"/>
    <w:pPr>
      <w:spacing w:before="100" w:beforeAutospacing="1" w:after="100" w:afterAutospacing="1" w:line="240" w:lineRule="auto"/>
      <w:jc w:val="left"/>
      <w:outlineLvl w:val="0"/>
    </w:pPr>
    <w:rPr>
      <w:rFonts w:eastAsia="Times New Roman" w:cs="Times New Roman"/>
      <w:b/>
      <w:bCs/>
      <w:kern w:val="36"/>
      <w:sz w:val="48"/>
      <w:szCs w:val="48"/>
    </w:rPr>
  </w:style>
  <w:style w:type="paragraph" w:styleId="2">
    <w:name w:val="heading 2"/>
    <w:basedOn w:val="a"/>
    <w:next w:val="a"/>
    <w:link w:val="2Char"/>
    <w:qFormat/>
    <w:rsid w:val="006E21FB"/>
    <w:pPr>
      <w:keepNext/>
      <w:bidi/>
      <w:spacing w:before="200" w:line="240" w:lineRule="auto"/>
      <w:jc w:val="left"/>
      <w:outlineLvl w:val="1"/>
    </w:pPr>
    <w:rPr>
      <w:rFonts w:ascii="Arial Black" w:eastAsia="Times New Roman" w:hAnsi="Arial Black" w:cs="SKR HEAD1"/>
      <w:sz w:val="24"/>
      <w:szCs w:val="32"/>
    </w:rPr>
  </w:style>
  <w:style w:type="paragraph" w:styleId="4">
    <w:name w:val="heading 4"/>
    <w:basedOn w:val="a"/>
    <w:next w:val="a"/>
    <w:link w:val="4Char"/>
    <w:uiPriority w:val="9"/>
    <w:semiHidden/>
    <w:unhideWhenUsed/>
    <w:qFormat/>
    <w:rsid w:val="006E21FB"/>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961CB4"/>
    <w:pPr>
      <w:ind w:left="720"/>
      <w:contextualSpacing/>
    </w:pPr>
  </w:style>
  <w:style w:type="table" w:styleId="a4">
    <w:name w:val="Table Grid"/>
    <w:basedOn w:val="a1"/>
    <w:uiPriority w:val="59"/>
    <w:rsid w:val="00BC653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75052"/>
    <w:rPr>
      <w:color w:val="0000FF" w:themeColor="hyperlink"/>
      <w:u w:val="single"/>
    </w:rPr>
  </w:style>
  <w:style w:type="character" w:styleId="a5">
    <w:name w:val="Placeholder Text"/>
    <w:basedOn w:val="a0"/>
    <w:uiPriority w:val="99"/>
    <w:semiHidden/>
    <w:rsid w:val="004672B5"/>
    <w:rPr>
      <w:color w:val="808080"/>
    </w:rPr>
  </w:style>
  <w:style w:type="paragraph" w:styleId="a6">
    <w:name w:val="Balloon Text"/>
    <w:basedOn w:val="a"/>
    <w:link w:val="Char0"/>
    <w:uiPriority w:val="99"/>
    <w:semiHidden/>
    <w:unhideWhenUsed/>
    <w:rsid w:val="004672B5"/>
    <w:pPr>
      <w:spacing w:line="240" w:lineRule="auto"/>
    </w:pPr>
    <w:rPr>
      <w:rFonts w:ascii="Tahoma" w:hAnsi="Tahoma" w:cs="Tahoma"/>
      <w:sz w:val="16"/>
      <w:szCs w:val="16"/>
    </w:rPr>
  </w:style>
  <w:style w:type="character" w:customStyle="1" w:styleId="Char0">
    <w:name w:val="نص في بالون Char"/>
    <w:basedOn w:val="a0"/>
    <w:link w:val="a6"/>
    <w:uiPriority w:val="99"/>
    <w:semiHidden/>
    <w:rsid w:val="004672B5"/>
    <w:rPr>
      <w:rFonts w:ascii="Tahoma" w:hAnsi="Tahoma" w:cs="Tahoma"/>
      <w:sz w:val="16"/>
      <w:szCs w:val="16"/>
    </w:rPr>
  </w:style>
  <w:style w:type="paragraph" w:styleId="a7">
    <w:name w:val="header"/>
    <w:basedOn w:val="a"/>
    <w:link w:val="Char1"/>
    <w:uiPriority w:val="99"/>
    <w:unhideWhenUsed/>
    <w:rsid w:val="00857824"/>
    <w:pPr>
      <w:tabs>
        <w:tab w:val="center" w:pos="4153"/>
        <w:tab w:val="right" w:pos="8306"/>
      </w:tabs>
      <w:spacing w:line="240" w:lineRule="auto"/>
    </w:pPr>
  </w:style>
  <w:style w:type="character" w:customStyle="1" w:styleId="Char1">
    <w:name w:val="رأس الصفحة Char"/>
    <w:basedOn w:val="a0"/>
    <w:link w:val="a7"/>
    <w:uiPriority w:val="99"/>
    <w:rsid w:val="00857824"/>
  </w:style>
  <w:style w:type="paragraph" w:styleId="a8">
    <w:name w:val="footer"/>
    <w:basedOn w:val="a"/>
    <w:link w:val="Char2"/>
    <w:uiPriority w:val="99"/>
    <w:unhideWhenUsed/>
    <w:rsid w:val="00857824"/>
    <w:pPr>
      <w:tabs>
        <w:tab w:val="center" w:pos="4153"/>
        <w:tab w:val="right" w:pos="8306"/>
      </w:tabs>
      <w:spacing w:line="240" w:lineRule="auto"/>
    </w:pPr>
  </w:style>
  <w:style w:type="character" w:customStyle="1" w:styleId="Char2">
    <w:name w:val="تذييل الصفحة Char"/>
    <w:basedOn w:val="a0"/>
    <w:link w:val="a8"/>
    <w:uiPriority w:val="99"/>
    <w:rsid w:val="00857824"/>
  </w:style>
  <w:style w:type="paragraph" w:styleId="HTML">
    <w:name w:val="HTML Preformatted"/>
    <w:basedOn w:val="a"/>
    <w:link w:val="HTMLChar"/>
    <w:uiPriority w:val="99"/>
    <w:unhideWhenUsed/>
    <w:rsid w:val="00D216B1"/>
    <w:pPr>
      <w:spacing w:line="240" w:lineRule="auto"/>
    </w:pPr>
    <w:rPr>
      <w:rFonts w:ascii="Consolas" w:hAnsi="Consolas"/>
      <w:sz w:val="20"/>
      <w:szCs w:val="20"/>
    </w:rPr>
  </w:style>
  <w:style w:type="character" w:customStyle="1" w:styleId="HTMLChar">
    <w:name w:val="بتنسيق HTML مسبق Char"/>
    <w:basedOn w:val="a0"/>
    <w:link w:val="HTML"/>
    <w:uiPriority w:val="99"/>
    <w:rsid w:val="00D216B1"/>
    <w:rPr>
      <w:rFonts w:ascii="Consolas" w:hAnsi="Consolas"/>
      <w:sz w:val="20"/>
      <w:szCs w:val="20"/>
    </w:rPr>
  </w:style>
  <w:style w:type="paragraph" w:styleId="a9">
    <w:name w:val="Normal (Web)"/>
    <w:basedOn w:val="a"/>
    <w:uiPriority w:val="99"/>
    <w:unhideWhenUsed/>
    <w:rsid w:val="00F531D8"/>
    <w:rPr>
      <w:rFonts w:cs="Times New Roman"/>
      <w:sz w:val="24"/>
      <w:szCs w:val="24"/>
    </w:rPr>
  </w:style>
  <w:style w:type="character" w:customStyle="1" w:styleId="text">
    <w:name w:val="text"/>
    <w:basedOn w:val="a0"/>
    <w:rsid w:val="004A298D"/>
  </w:style>
  <w:style w:type="character" w:customStyle="1" w:styleId="1Char">
    <w:name w:val="عنوان 1 Char"/>
    <w:basedOn w:val="a0"/>
    <w:link w:val="1"/>
    <w:uiPriority w:val="9"/>
    <w:rsid w:val="00BF5150"/>
    <w:rPr>
      <w:rFonts w:eastAsia="Times New Roman" w:cs="Times New Roman"/>
      <w:b/>
      <w:bCs/>
      <w:kern w:val="36"/>
      <w:sz w:val="48"/>
      <w:szCs w:val="48"/>
    </w:rPr>
  </w:style>
  <w:style w:type="character" w:customStyle="1" w:styleId="inlineblock">
    <w:name w:val="inlineblock"/>
    <w:basedOn w:val="a0"/>
    <w:rsid w:val="00BF5150"/>
  </w:style>
  <w:style w:type="character" w:styleId="aa">
    <w:name w:val="Emphasis"/>
    <w:basedOn w:val="a0"/>
    <w:uiPriority w:val="20"/>
    <w:qFormat/>
    <w:rsid w:val="00BF5150"/>
    <w:rPr>
      <w:i/>
      <w:iCs/>
    </w:rPr>
  </w:style>
  <w:style w:type="character" w:customStyle="1" w:styleId="2Char">
    <w:name w:val="عنوان 2 Char"/>
    <w:basedOn w:val="a0"/>
    <w:link w:val="2"/>
    <w:rsid w:val="006E21FB"/>
    <w:rPr>
      <w:rFonts w:ascii="Arial Black" w:eastAsia="Times New Roman" w:hAnsi="Arial Black" w:cs="SKR HEAD1"/>
      <w:sz w:val="24"/>
      <w:szCs w:val="32"/>
    </w:rPr>
  </w:style>
  <w:style w:type="paragraph" w:customStyle="1" w:styleId="Heading41">
    <w:name w:val="Heading 41"/>
    <w:basedOn w:val="a"/>
    <w:next w:val="a"/>
    <w:uiPriority w:val="9"/>
    <w:semiHidden/>
    <w:unhideWhenUsed/>
    <w:qFormat/>
    <w:rsid w:val="006E21FB"/>
    <w:pPr>
      <w:keepNext/>
      <w:keepLines/>
      <w:spacing w:before="200" w:line="240" w:lineRule="auto"/>
      <w:outlineLvl w:val="3"/>
    </w:pPr>
    <w:rPr>
      <w:rFonts w:ascii="Cambria" w:eastAsia="Times New Roman" w:hAnsi="Cambria" w:cs="Times New Roman"/>
      <w:b/>
      <w:bCs/>
      <w:i/>
      <w:iCs/>
      <w:color w:val="4F81BD"/>
      <w:sz w:val="22"/>
      <w:szCs w:val="22"/>
    </w:rPr>
  </w:style>
  <w:style w:type="numbering" w:customStyle="1" w:styleId="NoList1">
    <w:name w:val="No List1"/>
    <w:next w:val="a2"/>
    <w:uiPriority w:val="99"/>
    <w:semiHidden/>
    <w:unhideWhenUsed/>
    <w:rsid w:val="006E21FB"/>
  </w:style>
  <w:style w:type="table" w:customStyle="1" w:styleId="TableGrid1">
    <w:name w:val="Table Grid1"/>
    <w:basedOn w:val="a1"/>
    <w:next w:val="a4"/>
    <w:uiPriority w:val="59"/>
    <w:rsid w:val="006E21FB"/>
    <w:pPr>
      <w:spacing w:line="240" w:lineRule="auto"/>
    </w:pPr>
    <w:rPr>
      <w:rFonts w:ascii="Calibri" w:eastAsia="Times New Roman"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footnote text"/>
    <w:aliases w:val=" Char,Char Char,Footnote Text Char Char Char Char Char Char Char Char Char,Footnote Text Char Char Char Char Char Char Char Char Char Char Char,Footnote Text Char Char Char Char Char Char Char Char Char Char,نص حاشية سفلية Char Char,Char"/>
    <w:basedOn w:val="a"/>
    <w:link w:val="Char3"/>
    <w:uiPriority w:val="99"/>
    <w:unhideWhenUsed/>
    <w:rsid w:val="006E21FB"/>
    <w:pPr>
      <w:spacing w:line="240" w:lineRule="auto"/>
      <w:jc w:val="left"/>
    </w:pPr>
    <w:rPr>
      <w:rFonts w:ascii="Calibri" w:eastAsia="Times New Roman" w:hAnsi="Calibri" w:cs="Arial"/>
      <w:sz w:val="20"/>
      <w:szCs w:val="20"/>
    </w:rPr>
  </w:style>
  <w:style w:type="character" w:customStyle="1" w:styleId="Char3">
    <w:name w:val="نص حاشية سفلية Char"/>
    <w:aliases w:val=" Char Char,Char Char Char,Footnote Text Char Char Char Char Char Char Char Char Char Char1,Footnote Text Char Char Char Char Char Char Char Char Char Char Char Char,نص حاشية سفلية Char Char Char,Char Char1"/>
    <w:basedOn w:val="a0"/>
    <w:link w:val="ab"/>
    <w:uiPriority w:val="99"/>
    <w:rsid w:val="006E21FB"/>
    <w:rPr>
      <w:rFonts w:ascii="Calibri" w:eastAsia="Times New Roman" w:hAnsi="Calibri" w:cs="Arial"/>
      <w:sz w:val="20"/>
      <w:szCs w:val="20"/>
    </w:rPr>
  </w:style>
  <w:style w:type="character" w:styleId="ac">
    <w:name w:val="footnote reference"/>
    <w:basedOn w:val="a0"/>
    <w:uiPriority w:val="99"/>
    <w:unhideWhenUsed/>
    <w:rsid w:val="006E21FB"/>
    <w:rPr>
      <w:vertAlign w:val="superscript"/>
    </w:rPr>
  </w:style>
  <w:style w:type="character" w:customStyle="1" w:styleId="Char">
    <w:name w:val=" سرد الفقرات Char"/>
    <w:link w:val="a3"/>
    <w:uiPriority w:val="34"/>
    <w:rsid w:val="006E21FB"/>
  </w:style>
  <w:style w:type="numbering" w:customStyle="1" w:styleId="1612">
    <w:name w:val="نمط1612"/>
    <w:uiPriority w:val="99"/>
    <w:rsid w:val="006E21FB"/>
    <w:pPr>
      <w:numPr>
        <w:numId w:val="2"/>
      </w:numPr>
    </w:pPr>
  </w:style>
  <w:style w:type="paragraph" w:styleId="ad">
    <w:name w:val="Body Text Indent"/>
    <w:basedOn w:val="a"/>
    <w:link w:val="Char4"/>
    <w:rsid w:val="006E21FB"/>
    <w:pPr>
      <w:bidi/>
      <w:spacing w:line="240" w:lineRule="auto"/>
      <w:ind w:firstLine="720"/>
    </w:pPr>
    <w:rPr>
      <w:rFonts w:eastAsia="Times New Roman" w:cs="Times New Roman"/>
      <w:sz w:val="32"/>
      <w:szCs w:val="32"/>
      <w:lang w:eastAsia="ar-SA"/>
    </w:rPr>
  </w:style>
  <w:style w:type="character" w:customStyle="1" w:styleId="Char4">
    <w:name w:val="نص أساسي بمسافة بادئة Char"/>
    <w:basedOn w:val="a0"/>
    <w:link w:val="ad"/>
    <w:rsid w:val="006E21FB"/>
    <w:rPr>
      <w:rFonts w:eastAsia="Times New Roman" w:cs="Times New Roman"/>
      <w:sz w:val="32"/>
      <w:szCs w:val="32"/>
      <w:lang w:eastAsia="ar-SA"/>
    </w:rPr>
  </w:style>
  <w:style w:type="paragraph" w:styleId="ae">
    <w:name w:val="No Spacing"/>
    <w:uiPriority w:val="1"/>
    <w:qFormat/>
    <w:rsid w:val="006E21FB"/>
    <w:pPr>
      <w:spacing w:line="240" w:lineRule="auto"/>
    </w:pPr>
    <w:rPr>
      <w:rFonts w:ascii="Calibri" w:eastAsia="Times New Roman" w:hAnsi="Calibri" w:cs="Arial"/>
      <w:sz w:val="22"/>
      <w:szCs w:val="22"/>
    </w:rPr>
  </w:style>
  <w:style w:type="table" w:customStyle="1" w:styleId="21">
    <w:name w:val="جدول عادي 21"/>
    <w:basedOn w:val="a1"/>
    <w:uiPriority w:val="42"/>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a1"/>
    <w:next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a1"/>
    <w:uiPriority w:val="41"/>
    <w:rsid w:val="006E21FB"/>
    <w:pPr>
      <w:spacing w:line="240" w:lineRule="auto"/>
      <w:jc w:val="left"/>
    </w:pPr>
    <w:rPr>
      <w:rFonts w:ascii="Calibri" w:hAnsi="Calibri" w:cs="Arial"/>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
    <w:name w:val="Table Grid11"/>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next w:val="a4"/>
    <w:uiPriority w:val="59"/>
    <w:rsid w:val="006E21FB"/>
    <w:pPr>
      <w:spacing w:line="240" w:lineRule="auto"/>
      <w:jc w:val="left"/>
    </w:pPr>
    <w:rPr>
      <w:rFonts w:ascii="Calibri" w:eastAsia="Times New Roma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a1"/>
    <w:next w:val="a4"/>
    <w:uiPriority w:val="59"/>
    <w:rsid w:val="006E21FB"/>
    <w:pPr>
      <w:spacing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عنوان 4 Char"/>
    <w:basedOn w:val="a0"/>
    <w:link w:val="4"/>
    <w:uiPriority w:val="9"/>
    <w:semiHidden/>
    <w:rsid w:val="006E21FB"/>
    <w:rPr>
      <w:rFonts w:ascii="Cambria" w:eastAsia="Times New Roman" w:hAnsi="Cambria" w:cs="Times New Roman"/>
      <w:b/>
      <w:bCs/>
      <w:i/>
      <w:iCs/>
      <w:color w:val="4F81BD"/>
    </w:rPr>
  </w:style>
  <w:style w:type="character" w:customStyle="1" w:styleId="Heading4Char1">
    <w:name w:val="Heading 4 Char1"/>
    <w:basedOn w:val="a0"/>
    <w:uiPriority w:val="9"/>
    <w:semiHidden/>
    <w:rsid w:val="006E21FB"/>
    <w:rPr>
      <w:rFonts w:asciiTheme="majorHAnsi" w:eastAsiaTheme="majorEastAsia" w:hAnsiTheme="majorHAnsi" w:cstheme="majorBidi"/>
      <w:b/>
      <w:bCs/>
      <w:i/>
      <w:iCs/>
      <w:color w:val="4F81BD" w:themeColor="accent1"/>
    </w:rPr>
  </w:style>
  <w:style w:type="table" w:customStyle="1" w:styleId="TableGrid20">
    <w:name w:val="Table Grid20"/>
    <w:basedOn w:val="a1"/>
    <w:next w:val="a4"/>
    <w:uiPriority w:val="59"/>
    <w:rsid w:val="00982F17"/>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4"/>
    <w:uiPriority w:val="59"/>
    <w:rsid w:val="00151A8B"/>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next w:val="a4"/>
    <w:uiPriority w:val="59"/>
    <w:rsid w:val="009B69ED"/>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next w:val="a4"/>
    <w:uiPriority w:val="59"/>
    <w:rsid w:val="00A8576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next w:val="a4"/>
    <w:uiPriority w:val="59"/>
    <w:rsid w:val="001C4521"/>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next w:val="a4"/>
    <w:uiPriority w:val="59"/>
    <w:rsid w:val="00357AD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next w:val="a4"/>
    <w:uiPriority w:val="59"/>
    <w:rsid w:val="009B6AD9"/>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a1"/>
    <w:next w:val="a4"/>
    <w:uiPriority w:val="59"/>
    <w:rsid w:val="00A206F5"/>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next w:val="a4"/>
    <w:uiPriority w:val="59"/>
    <w:rsid w:val="00A438CC"/>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next w:val="a4"/>
    <w:uiPriority w:val="59"/>
    <w:rsid w:val="003625CA"/>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next w:val="a4"/>
    <w:uiPriority w:val="59"/>
    <w:rsid w:val="004D5BC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next w:val="a4"/>
    <w:uiPriority w:val="59"/>
    <w:rsid w:val="00E16430"/>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next w:val="a4"/>
    <w:uiPriority w:val="59"/>
    <w:rsid w:val="00CA28D8"/>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next w:val="a4"/>
    <w:uiPriority w:val="59"/>
    <w:rsid w:val="00A80BB3"/>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4"/>
    <w:uiPriority w:val="59"/>
    <w:rsid w:val="00E275F6"/>
    <w:pPr>
      <w:spacing w:line="240" w:lineRule="auto"/>
      <w:jc w:val="left"/>
    </w:pPr>
    <w:rPr>
      <w:rFonts w:asciiTheme="minorHAnsi" w:eastAsiaTheme="minorEastAsia" w:hAnsiTheme="minorHAns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6176">
      <w:bodyDiv w:val="1"/>
      <w:marLeft w:val="0"/>
      <w:marRight w:val="0"/>
      <w:marTop w:val="0"/>
      <w:marBottom w:val="0"/>
      <w:divBdr>
        <w:top w:val="none" w:sz="0" w:space="0" w:color="auto"/>
        <w:left w:val="none" w:sz="0" w:space="0" w:color="auto"/>
        <w:bottom w:val="none" w:sz="0" w:space="0" w:color="auto"/>
        <w:right w:val="none" w:sz="0" w:space="0" w:color="auto"/>
      </w:divBdr>
    </w:div>
    <w:div w:id="58751247">
      <w:bodyDiv w:val="1"/>
      <w:marLeft w:val="0"/>
      <w:marRight w:val="0"/>
      <w:marTop w:val="0"/>
      <w:marBottom w:val="0"/>
      <w:divBdr>
        <w:top w:val="none" w:sz="0" w:space="0" w:color="auto"/>
        <w:left w:val="none" w:sz="0" w:space="0" w:color="auto"/>
        <w:bottom w:val="none" w:sz="0" w:space="0" w:color="auto"/>
        <w:right w:val="none" w:sz="0" w:space="0" w:color="auto"/>
      </w:divBdr>
      <w:divsChild>
        <w:div w:id="928074514">
          <w:marLeft w:val="0"/>
          <w:marRight w:val="75"/>
          <w:marTop w:val="0"/>
          <w:marBottom w:val="0"/>
          <w:divBdr>
            <w:top w:val="none" w:sz="0" w:space="0" w:color="auto"/>
            <w:left w:val="none" w:sz="0" w:space="0" w:color="auto"/>
            <w:bottom w:val="none" w:sz="0" w:space="0" w:color="auto"/>
            <w:right w:val="none" w:sz="0" w:space="0" w:color="auto"/>
          </w:divBdr>
        </w:div>
        <w:div w:id="1234896718">
          <w:marLeft w:val="0"/>
          <w:marRight w:val="75"/>
          <w:marTop w:val="0"/>
          <w:marBottom w:val="0"/>
          <w:divBdr>
            <w:top w:val="none" w:sz="0" w:space="0" w:color="auto"/>
            <w:left w:val="none" w:sz="0" w:space="0" w:color="auto"/>
            <w:bottom w:val="none" w:sz="0" w:space="0" w:color="auto"/>
            <w:right w:val="none" w:sz="0" w:space="0" w:color="auto"/>
          </w:divBdr>
        </w:div>
      </w:divsChild>
    </w:div>
    <w:div w:id="96760297">
      <w:bodyDiv w:val="1"/>
      <w:marLeft w:val="0"/>
      <w:marRight w:val="0"/>
      <w:marTop w:val="0"/>
      <w:marBottom w:val="0"/>
      <w:divBdr>
        <w:top w:val="none" w:sz="0" w:space="0" w:color="auto"/>
        <w:left w:val="none" w:sz="0" w:space="0" w:color="auto"/>
        <w:bottom w:val="none" w:sz="0" w:space="0" w:color="auto"/>
        <w:right w:val="none" w:sz="0" w:space="0" w:color="auto"/>
      </w:divBdr>
    </w:div>
    <w:div w:id="194006690">
      <w:bodyDiv w:val="1"/>
      <w:marLeft w:val="0"/>
      <w:marRight w:val="0"/>
      <w:marTop w:val="0"/>
      <w:marBottom w:val="0"/>
      <w:divBdr>
        <w:top w:val="none" w:sz="0" w:space="0" w:color="auto"/>
        <w:left w:val="none" w:sz="0" w:space="0" w:color="auto"/>
        <w:bottom w:val="none" w:sz="0" w:space="0" w:color="auto"/>
        <w:right w:val="none" w:sz="0" w:space="0" w:color="auto"/>
      </w:divBdr>
    </w:div>
    <w:div w:id="332152747">
      <w:bodyDiv w:val="1"/>
      <w:marLeft w:val="0"/>
      <w:marRight w:val="0"/>
      <w:marTop w:val="0"/>
      <w:marBottom w:val="0"/>
      <w:divBdr>
        <w:top w:val="none" w:sz="0" w:space="0" w:color="auto"/>
        <w:left w:val="none" w:sz="0" w:space="0" w:color="auto"/>
        <w:bottom w:val="none" w:sz="0" w:space="0" w:color="auto"/>
        <w:right w:val="none" w:sz="0" w:space="0" w:color="auto"/>
      </w:divBdr>
    </w:div>
    <w:div w:id="350424413">
      <w:bodyDiv w:val="1"/>
      <w:marLeft w:val="0"/>
      <w:marRight w:val="0"/>
      <w:marTop w:val="0"/>
      <w:marBottom w:val="0"/>
      <w:divBdr>
        <w:top w:val="none" w:sz="0" w:space="0" w:color="auto"/>
        <w:left w:val="none" w:sz="0" w:space="0" w:color="auto"/>
        <w:bottom w:val="none" w:sz="0" w:space="0" w:color="auto"/>
        <w:right w:val="none" w:sz="0" w:space="0" w:color="auto"/>
      </w:divBdr>
    </w:div>
    <w:div w:id="419982810">
      <w:bodyDiv w:val="1"/>
      <w:marLeft w:val="0"/>
      <w:marRight w:val="0"/>
      <w:marTop w:val="0"/>
      <w:marBottom w:val="0"/>
      <w:divBdr>
        <w:top w:val="none" w:sz="0" w:space="0" w:color="auto"/>
        <w:left w:val="none" w:sz="0" w:space="0" w:color="auto"/>
        <w:bottom w:val="none" w:sz="0" w:space="0" w:color="auto"/>
        <w:right w:val="none" w:sz="0" w:space="0" w:color="auto"/>
      </w:divBdr>
      <w:divsChild>
        <w:div w:id="73019019">
          <w:marLeft w:val="0"/>
          <w:marRight w:val="0"/>
          <w:marTop w:val="0"/>
          <w:marBottom w:val="0"/>
          <w:divBdr>
            <w:top w:val="none" w:sz="0" w:space="0" w:color="auto"/>
            <w:left w:val="none" w:sz="0" w:space="0" w:color="auto"/>
            <w:bottom w:val="none" w:sz="0" w:space="0" w:color="auto"/>
            <w:right w:val="none" w:sz="0" w:space="0" w:color="auto"/>
          </w:divBdr>
          <w:divsChild>
            <w:div w:id="522716336">
              <w:marLeft w:val="0"/>
              <w:marRight w:val="0"/>
              <w:marTop w:val="0"/>
              <w:marBottom w:val="0"/>
              <w:divBdr>
                <w:top w:val="none" w:sz="0" w:space="0" w:color="auto"/>
                <w:left w:val="none" w:sz="0" w:space="0" w:color="auto"/>
                <w:bottom w:val="none" w:sz="0" w:space="0" w:color="auto"/>
                <w:right w:val="none" w:sz="0" w:space="0" w:color="auto"/>
              </w:divBdr>
            </w:div>
            <w:div w:id="1664965508">
              <w:marLeft w:val="0"/>
              <w:marRight w:val="0"/>
              <w:marTop w:val="0"/>
              <w:marBottom w:val="0"/>
              <w:divBdr>
                <w:top w:val="none" w:sz="0" w:space="0" w:color="auto"/>
                <w:left w:val="none" w:sz="0" w:space="0" w:color="auto"/>
                <w:bottom w:val="none" w:sz="0" w:space="0" w:color="auto"/>
                <w:right w:val="none" w:sz="0" w:space="0" w:color="auto"/>
              </w:divBdr>
            </w:div>
          </w:divsChild>
        </w:div>
        <w:div w:id="360476410">
          <w:marLeft w:val="0"/>
          <w:marRight w:val="0"/>
          <w:marTop w:val="75"/>
          <w:marBottom w:val="225"/>
          <w:divBdr>
            <w:top w:val="none" w:sz="0" w:space="0" w:color="auto"/>
            <w:left w:val="none" w:sz="0" w:space="0" w:color="auto"/>
            <w:bottom w:val="none" w:sz="0" w:space="0" w:color="auto"/>
            <w:right w:val="none" w:sz="0" w:space="0" w:color="auto"/>
          </w:divBdr>
          <w:divsChild>
            <w:div w:id="403722470">
              <w:marLeft w:val="0"/>
              <w:marRight w:val="0"/>
              <w:marTop w:val="0"/>
              <w:marBottom w:val="0"/>
              <w:divBdr>
                <w:top w:val="none" w:sz="0" w:space="0" w:color="auto"/>
                <w:left w:val="none" w:sz="0" w:space="0" w:color="auto"/>
                <w:bottom w:val="none" w:sz="0" w:space="0" w:color="auto"/>
                <w:right w:val="none" w:sz="0" w:space="0" w:color="auto"/>
              </w:divBdr>
              <w:divsChild>
                <w:div w:id="246882819">
                  <w:marLeft w:val="0"/>
                  <w:marRight w:val="0"/>
                  <w:marTop w:val="0"/>
                  <w:marBottom w:val="0"/>
                  <w:divBdr>
                    <w:top w:val="none" w:sz="0" w:space="0" w:color="auto"/>
                    <w:left w:val="none" w:sz="0" w:space="0" w:color="auto"/>
                    <w:bottom w:val="none" w:sz="0" w:space="0" w:color="auto"/>
                    <w:right w:val="none" w:sz="0" w:space="0" w:color="auto"/>
                  </w:divBdr>
                  <w:divsChild>
                    <w:div w:id="338655144">
                      <w:marLeft w:val="0"/>
                      <w:marRight w:val="0"/>
                      <w:marTop w:val="0"/>
                      <w:marBottom w:val="0"/>
                      <w:divBdr>
                        <w:top w:val="none" w:sz="0" w:space="0" w:color="auto"/>
                        <w:left w:val="none" w:sz="0" w:space="0" w:color="auto"/>
                        <w:bottom w:val="none" w:sz="0" w:space="0" w:color="auto"/>
                        <w:right w:val="none" w:sz="0" w:space="0" w:color="auto"/>
                      </w:divBdr>
                    </w:div>
                  </w:divsChild>
                </w:div>
                <w:div w:id="2054694889">
                  <w:marLeft w:val="0"/>
                  <w:marRight w:val="0"/>
                  <w:marTop w:val="0"/>
                  <w:marBottom w:val="0"/>
                  <w:divBdr>
                    <w:top w:val="none" w:sz="0" w:space="0" w:color="auto"/>
                    <w:left w:val="none" w:sz="0" w:space="0" w:color="auto"/>
                    <w:bottom w:val="none" w:sz="0" w:space="0" w:color="auto"/>
                    <w:right w:val="none" w:sz="0" w:space="0" w:color="auto"/>
                  </w:divBdr>
                  <w:divsChild>
                    <w:div w:id="1359432622">
                      <w:marLeft w:val="0"/>
                      <w:marRight w:val="0"/>
                      <w:marTop w:val="0"/>
                      <w:marBottom w:val="0"/>
                      <w:divBdr>
                        <w:top w:val="none" w:sz="0" w:space="0" w:color="auto"/>
                        <w:left w:val="none" w:sz="0" w:space="0" w:color="auto"/>
                        <w:bottom w:val="none" w:sz="0" w:space="0" w:color="auto"/>
                        <w:right w:val="none" w:sz="0" w:space="0" w:color="auto"/>
                      </w:divBdr>
                    </w:div>
                    <w:div w:id="181621351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6869">
          <w:marLeft w:val="0"/>
          <w:marRight w:val="0"/>
          <w:marTop w:val="0"/>
          <w:marBottom w:val="150"/>
          <w:divBdr>
            <w:top w:val="none" w:sz="0" w:space="0" w:color="auto"/>
            <w:left w:val="none" w:sz="0" w:space="0" w:color="auto"/>
            <w:bottom w:val="none" w:sz="0" w:space="0" w:color="auto"/>
            <w:right w:val="none" w:sz="0" w:space="0" w:color="auto"/>
          </w:divBdr>
        </w:div>
      </w:divsChild>
    </w:div>
    <w:div w:id="434790192">
      <w:bodyDiv w:val="1"/>
      <w:marLeft w:val="0"/>
      <w:marRight w:val="0"/>
      <w:marTop w:val="0"/>
      <w:marBottom w:val="0"/>
      <w:divBdr>
        <w:top w:val="none" w:sz="0" w:space="0" w:color="auto"/>
        <w:left w:val="none" w:sz="0" w:space="0" w:color="auto"/>
        <w:bottom w:val="none" w:sz="0" w:space="0" w:color="auto"/>
        <w:right w:val="none" w:sz="0" w:space="0" w:color="auto"/>
      </w:divBdr>
    </w:div>
    <w:div w:id="441806509">
      <w:bodyDiv w:val="1"/>
      <w:marLeft w:val="0"/>
      <w:marRight w:val="0"/>
      <w:marTop w:val="0"/>
      <w:marBottom w:val="0"/>
      <w:divBdr>
        <w:top w:val="none" w:sz="0" w:space="0" w:color="auto"/>
        <w:left w:val="none" w:sz="0" w:space="0" w:color="auto"/>
        <w:bottom w:val="none" w:sz="0" w:space="0" w:color="auto"/>
        <w:right w:val="none" w:sz="0" w:space="0" w:color="auto"/>
      </w:divBdr>
    </w:div>
    <w:div w:id="468740799">
      <w:bodyDiv w:val="1"/>
      <w:marLeft w:val="0"/>
      <w:marRight w:val="0"/>
      <w:marTop w:val="0"/>
      <w:marBottom w:val="0"/>
      <w:divBdr>
        <w:top w:val="none" w:sz="0" w:space="0" w:color="auto"/>
        <w:left w:val="none" w:sz="0" w:space="0" w:color="auto"/>
        <w:bottom w:val="none" w:sz="0" w:space="0" w:color="auto"/>
        <w:right w:val="none" w:sz="0" w:space="0" w:color="auto"/>
      </w:divBdr>
    </w:div>
    <w:div w:id="472647451">
      <w:bodyDiv w:val="1"/>
      <w:marLeft w:val="0"/>
      <w:marRight w:val="0"/>
      <w:marTop w:val="0"/>
      <w:marBottom w:val="0"/>
      <w:divBdr>
        <w:top w:val="none" w:sz="0" w:space="0" w:color="auto"/>
        <w:left w:val="none" w:sz="0" w:space="0" w:color="auto"/>
        <w:bottom w:val="none" w:sz="0" w:space="0" w:color="auto"/>
        <w:right w:val="none" w:sz="0" w:space="0" w:color="auto"/>
      </w:divBdr>
    </w:div>
    <w:div w:id="658076450">
      <w:bodyDiv w:val="1"/>
      <w:marLeft w:val="0"/>
      <w:marRight w:val="0"/>
      <w:marTop w:val="0"/>
      <w:marBottom w:val="0"/>
      <w:divBdr>
        <w:top w:val="none" w:sz="0" w:space="0" w:color="auto"/>
        <w:left w:val="none" w:sz="0" w:space="0" w:color="auto"/>
        <w:bottom w:val="none" w:sz="0" w:space="0" w:color="auto"/>
        <w:right w:val="none" w:sz="0" w:space="0" w:color="auto"/>
      </w:divBdr>
    </w:div>
    <w:div w:id="698745752">
      <w:bodyDiv w:val="1"/>
      <w:marLeft w:val="0"/>
      <w:marRight w:val="0"/>
      <w:marTop w:val="0"/>
      <w:marBottom w:val="0"/>
      <w:divBdr>
        <w:top w:val="none" w:sz="0" w:space="0" w:color="auto"/>
        <w:left w:val="none" w:sz="0" w:space="0" w:color="auto"/>
        <w:bottom w:val="none" w:sz="0" w:space="0" w:color="auto"/>
        <w:right w:val="none" w:sz="0" w:space="0" w:color="auto"/>
      </w:divBdr>
    </w:div>
    <w:div w:id="708919224">
      <w:bodyDiv w:val="1"/>
      <w:marLeft w:val="0"/>
      <w:marRight w:val="0"/>
      <w:marTop w:val="0"/>
      <w:marBottom w:val="0"/>
      <w:divBdr>
        <w:top w:val="none" w:sz="0" w:space="0" w:color="auto"/>
        <w:left w:val="none" w:sz="0" w:space="0" w:color="auto"/>
        <w:bottom w:val="none" w:sz="0" w:space="0" w:color="auto"/>
        <w:right w:val="none" w:sz="0" w:space="0" w:color="auto"/>
      </w:divBdr>
    </w:div>
    <w:div w:id="791826441">
      <w:bodyDiv w:val="1"/>
      <w:marLeft w:val="0"/>
      <w:marRight w:val="0"/>
      <w:marTop w:val="0"/>
      <w:marBottom w:val="0"/>
      <w:divBdr>
        <w:top w:val="none" w:sz="0" w:space="0" w:color="auto"/>
        <w:left w:val="none" w:sz="0" w:space="0" w:color="auto"/>
        <w:bottom w:val="none" w:sz="0" w:space="0" w:color="auto"/>
        <w:right w:val="none" w:sz="0" w:space="0" w:color="auto"/>
      </w:divBdr>
    </w:div>
    <w:div w:id="824903484">
      <w:bodyDiv w:val="1"/>
      <w:marLeft w:val="0"/>
      <w:marRight w:val="0"/>
      <w:marTop w:val="0"/>
      <w:marBottom w:val="0"/>
      <w:divBdr>
        <w:top w:val="none" w:sz="0" w:space="0" w:color="auto"/>
        <w:left w:val="none" w:sz="0" w:space="0" w:color="auto"/>
        <w:bottom w:val="none" w:sz="0" w:space="0" w:color="auto"/>
        <w:right w:val="none" w:sz="0" w:space="0" w:color="auto"/>
      </w:divBdr>
    </w:div>
    <w:div w:id="838349258">
      <w:bodyDiv w:val="1"/>
      <w:marLeft w:val="0"/>
      <w:marRight w:val="0"/>
      <w:marTop w:val="0"/>
      <w:marBottom w:val="0"/>
      <w:divBdr>
        <w:top w:val="none" w:sz="0" w:space="0" w:color="auto"/>
        <w:left w:val="none" w:sz="0" w:space="0" w:color="auto"/>
        <w:bottom w:val="none" w:sz="0" w:space="0" w:color="auto"/>
        <w:right w:val="none" w:sz="0" w:space="0" w:color="auto"/>
      </w:divBdr>
    </w:div>
    <w:div w:id="888078374">
      <w:bodyDiv w:val="1"/>
      <w:marLeft w:val="0"/>
      <w:marRight w:val="0"/>
      <w:marTop w:val="0"/>
      <w:marBottom w:val="0"/>
      <w:divBdr>
        <w:top w:val="none" w:sz="0" w:space="0" w:color="auto"/>
        <w:left w:val="none" w:sz="0" w:space="0" w:color="auto"/>
        <w:bottom w:val="none" w:sz="0" w:space="0" w:color="auto"/>
        <w:right w:val="none" w:sz="0" w:space="0" w:color="auto"/>
      </w:divBdr>
    </w:div>
    <w:div w:id="905454725">
      <w:bodyDiv w:val="1"/>
      <w:marLeft w:val="0"/>
      <w:marRight w:val="0"/>
      <w:marTop w:val="0"/>
      <w:marBottom w:val="0"/>
      <w:divBdr>
        <w:top w:val="none" w:sz="0" w:space="0" w:color="auto"/>
        <w:left w:val="none" w:sz="0" w:space="0" w:color="auto"/>
        <w:bottom w:val="none" w:sz="0" w:space="0" w:color="auto"/>
        <w:right w:val="none" w:sz="0" w:space="0" w:color="auto"/>
      </w:divBdr>
    </w:div>
    <w:div w:id="929922361">
      <w:bodyDiv w:val="1"/>
      <w:marLeft w:val="0"/>
      <w:marRight w:val="0"/>
      <w:marTop w:val="0"/>
      <w:marBottom w:val="0"/>
      <w:divBdr>
        <w:top w:val="none" w:sz="0" w:space="0" w:color="auto"/>
        <w:left w:val="none" w:sz="0" w:space="0" w:color="auto"/>
        <w:bottom w:val="none" w:sz="0" w:space="0" w:color="auto"/>
        <w:right w:val="none" w:sz="0" w:space="0" w:color="auto"/>
      </w:divBdr>
    </w:div>
    <w:div w:id="951480390">
      <w:bodyDiv w:val="1"/>
      <w:marLeft w:val="0"/>
      <w:marRight w:val="0"/>
      <w:marTop w:val="0"/>
      <w:marBottom w:val="0"/>
      <w:divBdr>
        <w:top w:val="none" w:sz="0" w:space="0" w:color="auto"/>
        <w:left w:val="none" w:sz="0" w:space="0" w:color="auto"/>
        <w:bottom w:val="none" w:sz="0" w:space="0" w:color="auto"/>
        <w:right w:val="none" w:sz="0" w:space="0" w:color="auto"/>
      </w:divBdr>
    </w:div>
    <w:div w:id="966549030">
      <w:bodyDiv w:val="1"/>
      <w:marLeft w:val="0"/>
      <w:marRight w:val="0"/>
      <w:marTop w:val="0"/>
      <w:marBottom w:val="0"/>
      <w:divBdr>
        <w:top w:val="none" w:sz="0" w:space="0" w:color="auto"/>
        <w:left w:val="none" w:sz="0" w:space="0" w:color="auto"/>
        <w:bottom w:val="none" w:sz="0" w:space="0" w:color="auto"/>
        <w:right w:val="none" w:sz="0" w:space="0" w:color="auto"/>
      </w:divBdr>
    </w:div>
    <w:div w:id="976295690">
      <w:bodyDiv w:val="1"/>
      <w:marLeft w:val="0"/>
      <w:marRight w:val="0"/>
      <w:marTop w:val="0"/>
      <w:marBottom w:val="0"/>
      <w:divBdr>
        <w:top w:val="none" w:sz="0" w:space="0" w:color="auto"/>
        <w:left w:val="none" w:sz="0" w:space="0" w:color="auto"/>
        <w:bottom w:val="none" w:sz="0" w:space="0" w:color="auto"/>
        <w:right w:val="none" w:sz="0" w:space="0" w:color="auto"/>
      </w:divBdr>
    </w:div>
    <w:div w:id="996231064">
      <w:bodyDiv w:val="1"/>
      <w:marLeft w:val="0"/>
      <w:marRight w:val="0"/>
      <w:marTop w:val="0"/>
      <w:marBottom w:val="0"/>
      <w:divBdr>
        <w:top w:val="none" w:sz="0" w:space="0" w:color="auto"/>
        <w:left w:val="none" w:sz="0" w:space="0" w:color="auto"/>
        <w:bottom w:val="none" w:sz="0" w:space="0" w:color="auto"/>
        <w:right w:val="none" w:sz="0" w:space="0" w:color="auto"/>
      </w:divBdr>
    </w:div>
    <w:div w:id="1010832379">
      <w:bodyDiv w:val="1"/>
      <w:marLeft w:val="0"/>
      <w:marRight w:val="0"/>
      <w:marTop w:val="0"/>
      <w:marBottom w:val="0"/>
      <w:divBdr>
        <w:top w:val="none" w:sz="0" w:space="0" w:color="auto"/>
        <w:left w:val="none" w:sz="0" w:space="0" w:color="auto"/>
        <w:bottom w:val="none" w:sz="0" w:space="0" w:color="auto"/>
        <w:right w:val="none" w:sz="0" w:space="0" w:color="auto"/>
      </w:divBdr>
    </w:div>
    <w:div w:id="1067218839">
      <w:bodyDiv w:val="1"/>
      <w:marLeft w:val="0"/>
      <w:marRight w:val="0"/>
      <w:marTop w:val="0"/>
      <w:marBottom w:val="0"/>
      <w:divBdr>
        <w:top w:val="none" w:sz="0" w:space="0" w:color="auto"/>
        <w:left w:val="none" w:sz="0" w:space="0" w:color="auto"/>
        <w:bottom w:val="none" w:sz="0" w:space="0" w:color="auto"/>
        <w:right w:val="none" w:sz="0" w:space="0" w:color="auto"/>
      </w:divBdr>
    </w:div>
    <w:div w:id="1159879185">
      <w:bodyDiv w:val="1"/>
      <w:marLeft w:val="0"/>
      <w:marRight w:val="0"/>
      <w:marTop w:val="0"/>
      <w:marBottom w:val="0"/>
      <w:divBdr>
        <w:top w:val="none" w:sz="0" w:space="0" w:color="auto"/>
        <w:left w:val="none" w:sz="0" w:space="0" w:color="auto"/>
        <w:bottom w:val="none" w:sz="0" w:space="0" w:color="auto"/>
        <w:right w:val="none" w:sz="0" w:space="0" w:color="auto"/>
      </w:divBdr>
      <w:divsChild>
        <w:div w:id="2325870">
          <w:marLeft w:val="0"/>
          <w:marRight w:val="0"/>
          <w:marTop w:val="0"/>
          <w:marBottom w:val="0"/>
          <w:divBdr>
            <w:top w:val="none" w:sz="0" w:space="0" w:color="auto"/>
            <w:left w:val="none" w:sz="0" w:space="0" w:color="auto"/>
            <w:bottom w:val="none" w:sz="0" w:space="0" w:color="auto"/>
            <w:right w:val="none" w:sz="0" w:space="0" w:color="auto"/>
          </w:divBdr>
          <w:divsChild>
            <w:div w:id="1777406357">
              <w:marLeft w:val="0"/>
              <w:marRight w:val="0"/>
              <w:marTop w:val="0"/>
              <w:marBottom w:val="0"/>
              <w:divBdr>
                <w:top w:val="none" w:sz="0" w:space="0" w:color="auto"/>
                <w:left w:val="none" w:sz="0" w:space="0" w:color="auto"/>
                <w:bottom w:val="none" w:sz="0" w:space="0" w:color="auto"/>
                <w:right w:val="none" w:sz="0" w:space="0" w:color="auto"/>
              </w:divBdr>
              <w:divsChild>
                <w:div w:id="21208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22">
          <w:marLeft w:val="0"/>
          <w:marRight w:val="0"/>
          <w:marTop w:val="0"/>
          <w:marBottom w:val="0"/>
          <w:divBdr>
            <w:top w:val="none" w:sz="0" w:space="0" w:color="auto"/>
            <w:left w:val="none" w:sz="0" w:space="0" w:color="auto"/>
            <w:bottom w:val="none" w:sz="0" w:space="0" w:color="auto"/>
            <w:right w:val="none" w:sz="0" w:space="0" w:color="auto"/>
          </w:divBdr>
          <w:divsChild>
            <w:div w:id="946888246">
              <w:marLeft w:val="0"/>
              <w:marRight w:val="0"/>
              <w:marTop w:val="0"/>
              <w:marBottom w:val="0"/>
              <w:divBdr>
                <w:top w:val="none" w:sz="0" w:space="0" w:color="auto"/>
                <w:left w:val="none" w:sz="0" w:space="0" w:color="auto"/>
                <w:bottom w:val="none" w:sz="0" w:space="0" w:color="auto"/>
                <w:right w:val="none" w:sz="0" w:space="0" w:color="auto"/>
              </w:divBdr>
              <w:divsChild>
                <w:div w:id="19671238">
                  <w:marLeft w:val="0"/>
                  <w:marRight w:val="0"/>
                  <w:marTop w:val="0"/>
                  <w:marBottom w:val="0"/>
                  <w:divBdr>
                    <w:top w:val="none" w:sz="0" w:space="0" w:color="auto"/>
                    <w:left w:val="none" w:sz="0" w:space="0" w:color="auto"/>
                    <w:bottom w:val="none" w:sz="0" w:space="0" w:color="auto"/>
                    <w:right w:val="none" w:sz="0" w:space="0" w:color="auto"/>
                  </w:divBdr>
                  <w:divsChild>
                    <w:div w:id="5978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01125">
      <w:bodyDiv w:val="1"/>
      <w:marLeft w:val="0"/>
      <w:marRight w:val="0"/>
      <w:marTop w:val="0"/>
      <w:marBottom w:val="0"/>
      <w:divBdr>
        <w:top w:val="none" w:sz="0" w:space="0" w:color="auto"/>
        <w:left w:val="none" w:sz="0" w:space="0" w:color="auto"/>
        <w:bottom w:val="none" w:sz="0" w:space="0" w:color="auto"/>
        <w:right w:val="none" w:sz="0" w:space="0" w:color="auto"/>
      </w:divBdr>
    </w:div>
    <w:div w:id="1257130675">
      <w:bodyDiv w:val="1"/>
      <w:marLeft w:val="0"/>
      <w:marRight w:val="0"/>
      <w:marTop w:val="0"/>
      <w:marBottom w:val="0"/>
      <w:divBdr>
        <w:top w:val="none" w:sz="0" w:space="0" w:color="auto"/>
        <w:left w:val="none" w:sz="0" w:space="0" w:color="auto"/>
        <w:bottom w:val="none" w:sz="0" w:space="0" w:color="auto"/>
        <w:right w:val="none" w:sz="0" w:space="0" w:color="auto"/>
      </w:divBdr>
    </w:div>
    <w:div w:id="1319112619">
      <w:bodyDiv w:val="1"/>
      <w:marLeft w:val="0"/>
      <w:marRight w:val="0"/>
      <w:marTop w:val="0"/>
      <w:marBottom w:val="0"/>
      <w:divBdr>
        <w:top w:val="none" w:sz="0" w:space="0" w:color="auto"/>
        <w:left w:val="none" w:sz="0" w:space="0" w:color="auto"/>
        <w:bottom w:val="none" w:sz="0" w:space="0" w:color="auto"/>
        <w:right w:val="none" w:sz="0" w:space="0" w:color="auto"/>
      </w:divBdr>
    </w:div>
    <w:div w:id="1355615409">
      <w:bodyDiv w:val="1"/>
      <w:marLeft w:val="0"/>
      <w:marRight w:val="0"/>
      <w:marTop w:val="0"/>
      <w:marBottom w:val="0"/>
      <w:divBdr>
        <w:top w:val="none" w:sz="0" w:space="0" w:color="auto"/>
        <w:left w:val="none" w:sz="0" w:space="0" w:color="auto"/>
        <w:bottom w:val="none" w:sz="0" w:space="0" w:color="auto"/>
        <w:right w:val="none" w:sz="0" w:space="0" w:color="auto"/>
      </w:divBdr>
    </w:div>
    <w:div w:id="1370646118">
      <w:bodyDiv w:val="1"/>
      <w:marLeft w:val="0"/>
      <w:marRight w:val="0"/>
      <w:marTop w:val="0"/>
      <w:marBottom w:val="0"/>
      <w:divBdr>
        <w:top w:val="none" w:sz="0" w:space="0" w:color="auto"/>
        <w:left w:val="none" w:sz="0" w:space="0" w:color="auto"/>
        <w:bottom w:val="none" w:sz="0" w:space="0" w:color="auto"/>
        <w:right w:val="none" w:sz="0" w:space="0" w:color="auto"/>
      </w:divBdr>
    </w:div>
    <w:div w:id="1406143965">
      <w:bodyDiv w:val="1"/>
      <w:marLeft w:val="0"/>
      <w:marRight w:val="0"/>
      <w:marTop w:val="0"/>
      <w:marBottom w:val="0"/>
      <w:divBdr>
        <w:top w:val="none" w:sz="0" w:space="0" w:color="auto"/>
        <w:left w:val="none" w:sz="0" w:space="0" w:color="auto"/>
        <w:bottom w:val="none" w:sz="0" w:space="0" w:color="auto"/>
        <w:right w:val="none" w:sz="0" w:space="0" w:color="auto"/>
      </w:divBdr>
    </w:div>
    <w:div w:id="1488396477">
      <w:bodyDiv w:val="1"/>
      <w:marLeft w:val="0"/>
      <w:marRight w:val="0"/>
      <w:marTop w:val="0"/>
      <w:marBottom w:val="0"/>
      <w:divBdr>
        <w:top w:val="none" w:sz="0" w:space="0" w:color="auto"/>
        <w:left w:val="none" w:sz="0" w:space="0" w:color="auto"/>
        <w:bottom w:val="none" w:sz="0" w:space="0" w:color="auto"/>
        <w:right w:val="none" w:sz="0" w:space="0" w:color="auto"/>
      </w:divBdr>
    </w:div>
    <w:div w:id="1657757980">
      <w:bodyDiv w:val="1"/>
      <w:marLeft w:val="0"/>
      <w:marRight w:val="0"/>
      <w:marTop w:val="0"/>
      <w:marBottom w:val="0"/>
      <w:divBdr>
        <w:top w:val="none" w:sz="0" w:space="0" w:color="auto"/>
        <w:left w:val="none" w:sz="0" w:space="0" w:color="auto"/>
        <w:bottom w:val="none" w:sz="0" w:space="0" w:color="auto"/>
        <w:right w:val="none" w:sz="0" w:space="0" w:color="auto"/>
      </w:divBdr>
    </w:div>
    <w:div w:id="1700425167">
      <w:bodyDiv w:val="1"/>
      <w:marLeft w:val="0"/>
      <w:marRight w:val="0"/>
      <w:marTop w:val="0"/>
      <w:marBottom w:val="0"/>
      <w:divBdr>
        <w:top w:val="none" w:sz="0" w:space="0" w:color="auto"/>
        <w:left w:val="none" w:sz="0" w:space="0" w:color="auto"/>
        <w:bottom w:val="none" w:sz="0" w:space="0" w:color="auto"/>
        <w:right w:val="none" w:sz="0" w:space="0" w:color="auto"/>
      </w:divBdr>
    </w:div>
    <w:div w:id="1782148194">
      <w:bodyDiv w:val="1"/>
      <w:marLeft w:val="0"/>
      <w:marRight w:val="0"/>
      <w:marTop w:val="0"/>
      <w:marBottom w:val="0"/>
      <w:divBdr>
        <w:top w:val="none" w:sz="0" w:space="0" w:color="auto"/>
        <w:left w:val="none" w:sz="0" w:space="0" w:color="auto"/>
        <w:bottom w:val="none" w:sz="0" w:space="0" w:color="auto"/>
        <w:right w:val="none" w:sz="0" w:space="0" w:color="auto"/>
      </w:divBdr>
      <w:divsChild>
        <w:div w:id="182476592">
          <w:marLeft w:val="0"/>
          <w:marRight w:val="0"/>
          <w:marTop w:val="0"/>
          <w:marBottom w:val="0"/>
          <w:divBdr>
            <w:top w:val="none" w:sz="0" w:space="0" w:color="auto"/>
            <w:left w:val="none" w:sz="0" w:space="0" w:color="auto"/>
            <w:bottom w:val="none" w:sz="0" w:space="0" w:color="auto"/>
            <w:right w:val="none" w:sz="0" w:space="0" w:color="auto"/>
          </w:divBdr>
          <w:divsChild>
            <w:div w:id="1696227088">
              <w:marLeft w:val="0"/>
              <w:marRight w:val="0"/>
              <w:marTop w:val="0"/>
              <w:marBottom w:val="0"/>
              <w:divBdr>
                <w:top w:val="none" w:sz="0" w:space="0" w:color="auto"/>
                <w:left w:val="none" w:sz="0" w:space="0" w:color="auto"/>
                <w:bottom w:val="none" w:sz="0" w:space="0" w:color="auto"/>
                <w:right w:val="none" w:sz="0" w:space="0" w:color="auto"/>
              </w:divBdr>
              <w:divsChild>
                <w:div w:id="702944547">
                  <w:marLeft w:val="0"/>
                  <w:marRight w:val="0"/>
                  <w:marTop w:val="0"/>
                  <w:marBottom w:val="0"/>
                  <w:divBdr>
                    <w:top w:val="none" w:sz="0" w:space="0" w:color="auto"/>
                    <w:left w:val="none" w:sz="0" w:space="0" w:color="auto"/>
                    <w:bottom w:val="none" w:sz="0" w:space="0" w:color="auto"/>
                    <w:right w:val="none" w:sz="0" w:space="0" w:color="auto"/>
                  </w:divBdr>
                  <w:divsChild>
                    <w:div w:id="109362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9811">
          <w:marLeft w:val="0"/>
          <w:marRight w:val="0"/>
          <w:marTop w:val="0"/>
          <w:marBottom w:val="0"/>
          <w:divBdr>
            <w:top w:val="none" w:sz="0" w:space="0" w:color="auto"/>
            <w:left w:val="none" w:sz="0" w:space="0" w:color="auto"/>
            <w:bottom w:val="none" w:sz="0" w:space="0" w:color="auto"/>
            <w:right w:val="none" w:sz="0" w:space="0" w:color="auto"/>
          </w:divBdr>
          <w:divsChild>
            <w:div w:id="17650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28107">
      <w:bodyDiv w:val="1"/>
      <w:marLeft w:val="0"/>
      <w:marRight w:val="0"/>
      <w:marTop w:val="0"/>
      <w:marBottom w:val="0"/>
      <w:divBdr>
        <w:top w:val="none" w:sz="0" w:space="0" w:color="auto"/>
        <w:left w:val="none" w:sz="0" w:space="0" w:color="auto"/>
        <w:bottom w:val="none" w:sz="0" w:space="0" w:color="auto"/>
        <w:right w:val="none" w:sz="0" w:space="0" w:color="auto"/>
      </w:divBdr>
    </w:div>
    <w:div w:id="1794059367">
      <w:bodyDiv w:val="1"/>
      <w:marLeft w:val="0"/>
      <w:marRight w:val="0"/>
      <w:marTop w:val="0"/>
      <w:marBottom w:val="0"/>
      <w:divBdr>
        <w:top w:val="none" w:sz="0" w:space="0" w:color="auto"/>
        <w:left w:val="none" w:sz="0" w:space="0" w:color="auto"/>
        <w:bottom w:val="none" w:sz="0" w:space="0" w:color="auto"/>
        <w:right w:val="none" w:sz="0" w:space="0" w:color="auto"/>
      </w:divBdr>
    </w:div>
    <w:div w:id="1828595959">
      <w:bodyDiv w:val="1"/>
      <w:marLeft w:val="0"/>
      <w:marRight w:val="0"/>
      <w:marTop w:val="0"/>
      <w:marBottom w:val="0"/>
      <w:divBdr>
        <w:top w:val="none" w:sz="0" w:space="0" w:color="auto"/>
        <w:left w:val="none" w:sz="0" w:space="0" w:color="auto"/>
        <w:bottom w:val="none" w:sz="0" w:space="0" w:color="auto"/>
        <w:right w:val="none" w:sz="0" w:space="0" w:color="auto"/>
      </w:divBdr>
    </w:div>
    <w:div w:id="1848782987">
      <w:bodyDiv w:val="1"/>
      <w:marLeft w:val="0"/>
      <w:marRight w:val="0"/>
      <w:marTop w:val="0"/>
      <w:marBottom w:val="0"/>
      <w:divBdr>
        <w:top w:val="none" w:sz="0" w:space="0" w:color="auto"/>
        <w:left w:val="none" w:sz="0" w:space="0" w:color="auto"/>
        <w:bottom w:val="none" w:sz="0" w:space="0" w:color="auto"/>
        <w:right w:val="none" w:sz="0" w:space="0" w:color="auto"/>
      </w:divBdr>
    </w:div>
    <w:div w:id="1910269128">
      <w:bodyDiv w:val="1"/>
      <w:marLeft w:val="0"/>
      <w:marRight w:val="0"/>
      <w:marTop w:val="0"/>
      <w:marBottom w:val="0"/>
      <w:divBdr>
        <w:top w:val="none" w:sz="0" w:space="0" w:color="auto"/>
        <w:left w:val="none" w:sz="0" w:space="0" w:color="auto"/>
        <w:bottom w:val="none" w:sz="0" w:space="0" w:color="auto"/>
        <w:right w:val="none" w:sz="0" w:space="0" w:color="auto"/>
      </w:divBdr>
    </w:div>
    <w:div w:id="1935740824">
      <w:bodyDiv w:val="1"/>
      <w:marLeft w:val="0"/>
      <w:marRight w:val="0"/>
      <w:marTop w:val="0"/>
      <w:marBottom w:val="0"/>
      <w:divBdr>
        <w:top w:val="none" w:sz="0" w:space="0" w:color="auto"/>
        <w:left w:val="none" w:sz="0" w:space="0" w:color="auto"/>
        <w:bottom w:val="none" w:sz="0" w:space="0" w:color="auto"/>
        <w:right w:val="none" w:sz="0" w:space="0" w:color="auto"/>
      </w:divBdr>
    </w:div>
    <w:div w:id="1966309133">
      <w:bodyDiv w:val="1"/>
      <w:marLeft w:val="0"/>
      <w:marRight w:val="0"/>
      <w:marTop w:val="0"/>
      <w:marBottom w:val="0"/>
      <w:divBdr>
        <w:top w:val="none" w:sz="0" w:space="0" w:color="auto"/>
        <w:left w:val="none" w:sz="0" w:space="0" w:color="auto"/>
        <w:bottom w:val="none" w:sz="0" w:space="0" w:color="auto"/>
        <w:right w:val="none" w:sz="0" w:space="0" w:color="auto"/>
      </w:divBdr>
    </w:div>
    <w:div w:id="1971547117">
      <w:bodyDiv w:val="1"/>
      <w:marLeft w:val="0"/>
      <w:marRight w:val="0"/>
      <w:marTop w:val="0"/>
      <w:marBottom w:val="0"/>
      <w:divBdr>
        <w:top w:val="none" w:sz="0" w:space="0" w:color="auto"/>
        <w:left w:val="none" w:sz="0" w:space="0" w:color="auto"/>
        <w:bottom w:val="none" w:sz="0" w:space="0" w:color="auto"/>
        <w:right w:val="none" w:sz="0" w:space="0" w:color="auto"/>
      </w:divBdr>
    </w:div>
    <w:div w:id="2010909135">
      <w:bodyDiv w:val="1"/>
      <w:marLeft w:val="0"/>
      <w:marRight w:val="0"/>
      <w:marTop w:val="0"/>
      <w:marBottom w:val="0"/>
      <w:divBdr>
        <w:top w:val="none" w:sz="0" w:space="0" w:color="auto"/>
        <w:left w:val="none" w:sz="0" w:space="0" w:color="auto"/>
        <w:bottom w:val="none" w:sz="0" w:space="0" w:color="auto"/>
        <w:right w:val="none" w:sz="0" w:space="0" w:color="auto"/>
      </w:divBdr>
    </w:div>
    <w:div w:id="2022195328">
      <w:bodyDiv w:val="1"/>
      <w:marLeft w:val="0"/>
      <w:marRight w:val="0"/>
      <w:marTop w:val="0"/>
      <w:marBottom w:val="0"/>
      <w:divBdr>
        <w:top w:val="none" w:sz="0" w:space="0" w:color="auto"/>
        <w:left w:val="none" w:sz="0" w:space="0" w:color="auto"/>
        <w:bottom w:val="none" w:sz="0" w:space="0" w:color="auto"/>
        <w:right w:val="none" w:sz="0" w:space="0" w:color="auto"/>
      </w:divBdr>
    </w:div>
    <w:div w:id="20977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4903B-8B03-4B81-8C68-5727ED62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4102</Words>
  <Characters>23382</Characters>
  <Application>Microsoft Office Word</Application>
  <DocSecurity>0</DocSecurity>
  <Lines>194</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7rooph</Company>
  <LinksUpToDate>false</LinksUpToDate>
  <CharactersWithSpaces>27430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7rooph3</dc:creator>
  <cp:lastModifiedBy>حساب Microsoft</cp:lastModifiedBy>
  <cp:revision>145</cp:revision>
  <cp:lastPrinted>2025-05-01T22:10:00Z</cp:lastPrinted>
  <dcterms:created xsi:type="dcterms:W3CDTF">2024-09-17T14:49:00Z</dcterms:created>
  <dcterms:modified xsi:type="dcterms:W3CDTF">2025-05-01T22:11:00Z</dcterms:modified>
</cp:coreProperties>
</file>